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D766" w14:textId="77777777" w:rsidR="00494FE4" w:rsidRDefault="00494FE4" w:rsidP="00494FE4">
      <w:pPr>
        <w:pStyle w:val="a3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</w:rPr>
        <w:t>附件：</w:t>
      </w:r>
    </w:p>
    <w:p w14:paraId="4CBA2817" w14:textId="77777777" w:rsidR="00494FE4" w:rsidRDefault="00494FE4" w:rsidP="00494FE4">
      <w:pPr>
        <w:pStyle w:val="a3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pacing w:val="5"/>
          <w:sz w:val="32"/>
          <w:szCs w:val="32"/>
        </w:rPr>
        <w:t>授权委托书模板</w:t>
      </w:r>
    </w:p>
    <w:p w14:paraId="1CA0D180" w14:textId="1CB07150" w:rsidR="00494FE4" w:rsidRDefault="00494FE4" w:rsidP="00494FE4">
      <w:pPr>
        <w:pStyle w:val="a3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pacing w:val="5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墨子实验室</w:t>
      </w:r>
      <w:r w:rsidR="0097234C" w:rsidRPr="0097234C">
        <w:rPr>
          <w:rFonts w:ascii="Times New Roman" w:eastAsia="仿宋_GB2312" w:hAnsi="Times New Roman" w:cs="Times New Roman" w:hint="eastAsia"/>
          <w:spacing w:val="5"/>
          <w:sz w:val="32"/>
          <w:szCs w:val="32"/>
          <w:u w:val="single"/>
        </w:rPr>
        <w:t>器件封装物料</w:t>
      </w:r>
      <w:r>
        <w:rPr>
          <w:rFonts w:ascii="Times New Roman" w:eastAsia="仿宋_GB2312" w:hAnsi="Times New Roman" w:cs="Times New Roman"/>
          <w:spacing w:val="5"/>
          <w:sz w:val="32"/>
          <w:szCs w:val="32"/>
        </w:rPr>
        <w:t>报价单》</w:t>
      </w:r>
    </w:p>
    <w:p w14:paraId="6091D87D" w14:textId="77777777" w:rsidR="00494FE4" w:rsidRDefault="00494FE4" w:rsidP="00494FE4">
      <w:pPr>
        <w:pStyle w:val="a3"/>
        <w:ind w:firstLineChars="200" w:firstLine="650"/>
        <w:jc w:val="both"/>
        <w:rPr>
          <w:rFonts w:eastAsia="仿宋_GB2312" w:hint="eastAsia"/>
          <w:spacing w:val="5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3.</w:t>
      </w:r>
      <w:r w:rsidRPr="00B83FA7">
        <w:rPr>
          <w:rFonts w:eastAsia="仿宋_GB2312" w:hint="eastAsia"/>
          <w:spacing w:val="5"/>
          <w:sz w:val="32"/>
          <w:szCs w:val="32"/>
        </w:rPr>
        <w:t xml:space="preserve"> </w:t>
      </w:r>
      <w:r>
        <w:rPr>
          <w:rFonts w:eastAsia="仿宋_GB2312" w:hint="eastAsia"/>
          <w:spacing w:val="5"/>
          <w:sz w:val="32"/>
          <w:szCs w:val="32"/>
        </w:rPr>
        <w:t>技术规格响应</w:t>
      </w:r>
      <w:r>
        <w:rPr>
          <w:rFonts w:eastAsia="仿宋_GB2312" w:hint="eastAsia"/>
          <w:spacing w:val="5"/>
          <w:sz w:val="32"/>
          <w:szCs w:val="32"/>
        </w:rPr>
        <w:t>/</w:t>
      </w:r>
      <w:r>
        <w:rPr>
          <w:rFonts w:eastAsia="仿宋_GB2312" w:hint="eastAsia"/>
          <w:spacing w:val="5"/>
          <w:sz w:val="32"/>
          <w:szCs w:val="32"/>
        </w:rPr>
        <w:t>偏差表</w:t>
      </w:r>
    </w:p>
    <w:p w14:paraId="24D54BD1" w14:textId="77777777" w:rsidR="00E949E7" w:rsidRDefault="00E949E7" w:rsidP="00494FE4">
      <w:pPr>
        <w:pStyle w:val="a3"/>
        <w:jc w:val="left"/>
        <w:rPr>
          <w:rFonts w:hint="eastAsia"/>
        </w:rPr>
      </w:pPr>
    </w:p>
    <w:p w14:paraId="6112B703" w14:textId="77777777" w:rsidR="00E949E7" w:rsidRDefault="00E949E7" w:rsidP="00494FE4">
      <w:pPr>
        <w:pStyle w:val="a3"/>
        <w:jc w:val="left"/>
        <w:rPr>
          <w:rFonts w:hint="eastAsia"/>
        </w:rPr>
      </w:pPr>
    </w:p>
    <w:p w14:paraId="7C8C6AF0" w14:textId="77777777" w:rsidR="00E949E7" w:rsidRDefault="00E949E7" w:rsidP="00494FE4">
      <w:pPr>
        <w:pStyle w:val="a3"/>
        <w:jc w:val="left"/>
        <w:rPr>
          <w:rFonts w:hint="eastAsia"/>
        </w:rPr>
      </w:pPr>
    </w:p>
    <w:p w14:paraId="48985F87" w14:textId="77777777" w:rsidR="00E949E7" w:rsidRDefault="00E949E7" w:rsidP="00494FE4">
      <w:pPr>
        <w:pStyle w:val="a3"/>
        <w:jc w:val="left"/>
        <w:rPr>
          <w:rFonts w:hint="eastAsia"/>
        </w:rPr>
      </w:pPr>
    </w:p>
    <w:p w14:paraId="3CCE37D6" w14:textId="77777777" w:rsidR="00E949E7" w:rsidRDefault="00E949E7" w:rsidP="00494FE4">
      <w:pPr>
        <w:pStyle w:val="a3"/>
        <w:jc w:val="left"/>
        <w:rPr>
          <w:rFonts w:hint="eastAsia"/>
        </w:rPr>
      </w:pPr>
    </w:p>
    <w:p w14:paraId="29EC1E89" w14:textId="77777777" w:rsidR="00E949E7" w:rsidRDefault="00E949E7" w:rsidP="00494FE4">
      <w:pPr>
        <w:pStyle w:val="a3"/>
        <w:jc w:val="left"/>
        <w:rPr>
          <w:rFonts w:hint="eastAsia"/>
        </w:rPr>
      </w:pPr>
    </w:p>
    <w:p w14:paraId="08A723AF" w14:textId="77777777" w:rsidR="00E949E7" w:rsidRDefault="00E949E7" w:rsidP="00494FE4">
      <w:pPr>
        <w:pStyle w:val="a3"/>
        <w:jc w:val="left"/>
        <w:rPr>
          <w:rFonts w:hint="eastAsia"/>
        </w:rPr>
      </w:pPr>
    </w:p>
    <w:p w14:paraId="0DE527B7" w14:textId="77777777" w:rsidR="00E949E7" w:rsidRDefault="00E949E7" w:rsidP="00494FE4">
      <w:pPr>
        <w:pStyle w:val="a3"/>
        <w:jc w:val="left"/>
        <w:rPr>
          <w:rFonts w:hint="eastAsia"/>
        </w:rPr>
      </w:pPr>
    </w:p>
    <w:p w14:paraId="1DD60203" w14:textId="77777777" w:rsidR="00E949E7" w:rsidRDefault="00E949E7" w:rsidP="00494FE4">
      <w:pPr>
        <w:pStyle w:val="a3"/>
        <w:jc w:val="left"/>
        <w:rPr>
          <w:rFonts w:hint="eastAsia"/>
        </w:rPr>
      </w:pPr>
    </w:p>
    <w:p w14:paraId="519B17F8" w14:textId="77777777" w:rsidR="00E949E7" w:rsidRDefault="00E949E7" w:rsidP="00494FE4">
      <w:pPr>
        <w:pStyle w:val="a3"/>
        <w:jc w:val="left"/>
        <w:rPr>
          <w:rFonts w:hint="eastAsia"/>
        </w:rPr>
      </w:pPr>
    </w:p>
    <w:p w14:paraId="2753C88E" w14:textId="77777777" w:rsidR="00E949E7" w:rsidRDefault="00E949E7" w:rsidP="00C84DC7">
      <w:pPr>
        <w:pStyle w:val="a3"/>
        <w:rPr>
          <w:rFonts w:hint="eastAsia"/>
        </w:rPr>
      </w:pPr>
    </w:p>
    <w:p w14:paraId="77B73059" w14:textId="77777777" w:rsidR="00E949E7" w:rsidRDefault="00E949E7" w:rsidP="00C84DC7">
      <w:pPr>
        <w:pStyle w:val="a3"/>
        <w:rPr>
          <w:rFonts w:hint="eastAsia"/>
        </w:rPr>
      </w:pPr>
    </w:p>
    <w:p w14:paraId="697EEA4E" w14:textId="77777777" w:rsidR="00E949E7" w:rsidRDefault="00E949E7" w:rsidP="00C84DC7">
      <w:pPr>
        <w:pStyle w:val="a3"/>
        <w:rPr>
          <w:rFonts w:hint="eastAsia"/>
        </w:rPr>
      </w:pPr>
    </w:p>
    <w:p w14:paraId="385F63CD" w14:textId="77777777" w:rsidR="00E949E7" w:rsidRDefault="00E949E7" w:rsidP="00C84DC7">
      <w:pPr>
        <w:pStyle w:val="a3"/>
        <w:rPr>
          <w:rFonts w:hint="eastAsia"/>
        </w:rPr>
      </w:pPr>
    </w:p>
    <w:p w14:paraId="7B2A8F89" w14:textId="77777777" w:rsidR="00E949E7" w:rsidRDefault="00E949E7" w:rsidP="00C84DC7">
      <w:pPr>
        <w:pStyle w:val="a3"/>
        <w:rPr>
          <w:rFonts w:hint="eastAsia"/>
        </w:rPr>
      </w:pPr>
    </w:p>
    <w:p w14:paraId="41E30EB8" w14:textId="77777777" w:rsidR="00E949E7" w:rsidRDefault="00E949E7" w:rsidP="00C84DC7">
      <w:pPr>
        <w:pStyle w:val="a3"/>
        <w:rPr>
          <w:rFonts w:hint="eastAsia"/>
        </w:rPr>
      </w:pPr>
    </w:p>
    <w:p w14:paraId="45F076F7" w14:textId="77777777" w:rsidR="00E949E7" w:rsidRDefault="00E949E7" w:rsidP="00C84DC7">
      <w:pPr>
        <w:pStyle w:val="a3"/>
        <w:rPr>
          <w:rFonts w:hint="eastAsia"/>
        </w:rPr>
      </w:pPr>
    </w:p>
    <w:p w14:paraId="5C46953D" w14:textId="77777777" w:rsidR="00E949E7" w:rsidRDefault="00E949E7" w:rsidP="00C84DC7">
      <w:pPr>
        <w:pStyle w:val="a3"/>
        <w:rPr>
          <w:rFonts w:hint="eastAsia"/>
        </w:rPr>
      </w:pPr>
    </w:p>
    <w:p w14:paraId="715DA6D5" w14:textId="77777777" w:rsidR="00E949E7" w:rsidRDefault="00E949E7" w:rsidP="00C84DC7">
      <w:pPr>
        <w:pStyle w:val="a3"/>
        <w:rPr>
          <w:rFonts w:hint="eastAsia"/>
        </w:rPr>
      </w:pPr>
    </w:p>
    <w:p w14:paraId="7DF146F8" w14:textId="77777777" w:rsidR="00653E53" w:rsidRDefault="00653E53" w:rsidP="00C84DC7">
      <w:pPr>
        <w:pStyle w:val="a3"/>
        <w:rPr>
          <w:rFonts w:hint="eastAsia"/>
        </w:rPr>
      </w:pPr>
    </w:p>
    <w:p w14:paraId="22835C4C" w14:textId="77777777" w:rsidR="00E949E7" w:rsidRDefault="00E949E7" w:rsidP="00C84DC7">
      <w:pPr>
        <w:pStyle w:val="a3"/>
        <w:rPr>
          <w:rFonts w:hint="eastAsia"/>
        </w:rPr>
      </w:pPr>
    </w:p>
    <w:p w14:paraId="066440F2" w14:textId="779439BE" w:rsidR="00120CB2" w:rsidRDefault="00977C92" w:rsidP="00977C92">
      <w:pPr>
        <w:pStyle w:val="a3"/>
        <w:jc w:val="left"/>
        <w:rPr>
          <w:rFonts w:hint="eastAsia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lastRenderedPageBreak/>
        <w:t>营业执照扫描件（盖公章）</w:t>
      </w:r>
    </w:p>
    <w:p w14:paraId="78EC02F0" w14:textId="0CFD96F0" w:rsidR="00BF7514" w:rsidRDefault="00BF7514" w:rsidP="00C84DC7">
      <w:pPr>
        <w:pStyle w:val="a3"/>
        <w:rPr>
          <w:rFonts w:ascii="方正小标宋简体" w:eastAsia="方正小标宋简体" w:hAnsi="方正小标宋简体" w:cs="方正小标宋简体" w:hint="eastAsia"/>
          <w:snapToGrid/>
          <w:color w:val="auto"/>
          <w:sz w:val="44"/>
          <w:szCs w:val="44"/>
        </w:rPr>
      </w:pPr>
    </w:p>
    <w:p w14:paraId="0C49A548" w14:textId="77777777" w:rsidR="0093174B" w:rsidRDefault="0093174B" w:rsidP="00C84DC7">
      <w:pPr>
        <w:pStyle w:val="a3"/>
        <w:rPr>
          <w:rFonts w:ascii="方正小标宋简体" w:eastAsia="方正小标宋简体" w:hAnsi="方正小标宋简体" w:cs="方正小标宋简体" w:hint="eastAsia"/>
          <w:snapToGrid/>
          <w:color w:val="auto"/>
          <w:sz w:val="44"/>
          <w:szCs w:val="44"/>
        </w:rPr>
      </w:pPr>
    </w:p>
    <w:p w14:paraId="121DC927" w14:textId="77777777" w:rsidR="0093174B" w:rsidRDefault="0093174B" w:rsidP="00C84DC7">
      <w:pPr>
        <w:pStyle w:val="a3"/>
        <w:rPr>
          <w:rFonts w:ascii="方正小标宋简体" w:eastAsia="方正小标宋简体" w:hAnsi="方正小标宋简体" w:cs="方正小标宋简体" w:hint="eastAsia"/>
          <w:snapToGrid/>
          <w:color w:val="auto"/>
          <w:sz w:val="44"/>
          <w:szCs w:val="44"/>
        </w:rPr>
      </w:pPr>
    </w:p>
    <w:p w14:paraId="5EF88DBB" w14:textId="77777777" w:rsidR="0093174B" w:rsidRDefault="0093174B" w:rsidP="00C84DC7">
      <w:pPr>
        <w:pStyle w:val="a3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07CE275A" w14:textId="77777777" w:rsidR="00977C92" w:rsidRDefault="00977C92" w:rsidP="00C84DC7">
      <w:pPr>
        <w:pStyle w:val="a3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44640CE3" w14:textId="77777777" w:rsidR="00977C92" w:rsidRDefault="00977C92" w:rsidP="00C84DC7">
      <w:pPr>
        <w:pStyle w:val="a3"/>
        <w:rPr>
          <w:rFonts w:ascii="方正小标宋简体" w:eastAsia="方正小标宋简体" w:hAnsi="方正小标宋简体" w:cs="方正小标宋简体" w:hint="eastAsia"/>
          <w:snapToGrid/>
          <w:color w:val="auto"/>
          <w:sz w:val="44"/>
          <w:szCs w:val="44"/>
        </w:rPr>
      </w:pPr>
    </w:p>
    <w:p w14:paraId="4F6B6972" w14:textId="61E7E14F" w:rsidR="0093174B" w:rsidRDefault="0093174B" w:rsidP="00C84DC7">
      <w:pPr>
        <w:pStyle w:val="a3"/>
        <w:rPr>
          <w:rFonts w:ascii="方正小标宋简体" w:eastAsia="方正小标宋简体" w:hAnsi="方正小标宋简体" w:cs="方正小标宋简体" w:hint="eastAsia"/>
          <w:snapToGrid/>
          <w:color w:val="auto"/>
          <w:sz w:val="44"/>
          <w:szCs w:val="44"/>
        </w:rPr>
      </w:pPr>
    </w:p>
    <w:p w14:paraId="33913979" w14:textId="77777777" w:rsidR="00977C92" w:rsidRDefault="00977C92" w:rsidP="00977C92">
      <w:pPr>
        <w:pStyle w:val="a3"/>
        <w:jc w:val="both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461A7E33" w14:textId="77777777" w:rsidR="00977C92" w:rsidRDefault="00977C92" w:rsidP="00977C92">
      <w:pPr>
        <w:pStyle w:val="a3"/>
        <w:jc w:val="both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195B4D14" w14:textId="77777777" w:rsidR="00977C92" w:rsidRDefault="00977C92" w:rsidP="00977C92">
      <w:pPr>
        <w:pStyle w:val="a3"/>
        <w:jc w:val="both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0C15C40E" w14:textId="77777777" w:rsidR="00977C92" w:rsidRDefault="00977C92" w:rsidP="00977C92">
      <w:pPr>
        <w:pStyle w:val="a3"/>
        <w:jc w:val="both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6FBD21A4" w14:textId="77777777" w:rsidR="00977C92" w:rsidRDefault="00977C92" w:rsidP="00977C92">
      <w:pPr>
        <w:pStyle w:val="a3"/>
        <w:jc w:val="both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065CC78B" w14:textId="77777777" w:rsidR="00977C92" w:rsidRDefault="00977C92" w:rsidP="00977C92">
      <w:pPr>
        <w:pStyle w:val="a3"/>
        <w:jc w:val="both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68557ECE" w14:textId="77777777" w:rsidR="00977C92" w:rsidRDefault="00977C92" w:rsidP="00977C92">
      <w:pPr>
        <w:pStyle w:val="a3"/>
        <w:jc w:val="both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6204E1C7" w14:textId="305FDAB1" w:rsidR="00977C92" w:rsidRPr="00B83FA7" w:rsidRDefault="00977C92" w:rsidP="00977C92">
      <w:pPr>
        <w:pStyle w:val="a3"/>
        <w:jc w:val="both"/>
        <w:rPr>
          <w:rFonts w:ascii="Times New Roman" w:eastAsia="仿宋_GB2312" w:hAnsi="Times New Roman" w:cs="Times New Roman"/>
          <w:spacing w:val="5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信用中国截图（盖公章）</w:t>
      </w:r>
    </w:p>
    <w:p w14:paraId="294E4886" w14:textId="77777777" w:rsidR="0093174B" w:rsidRPr="00977C92" w:rsidRDefault="0093174B" w:rsidP="00C84DC7">
      <w:pPr>
        <w:pStyle w:val="a3"/>
        <w:rPr>
          <w:rFonts w:ascii="方正小标宋简体" w:eastAsia="方正小标宋简体" w:hAnsi="方正小标宋简体" w:cs="方正小标宋简体" w:hint="eastAsia"/>
          <w:snapToGrid/>
          <w:color w:val="auto"/>
          <w:sz w:val="44"/>
          <w:szCs w:val="44"/>
        </w:rPr>
      </w:pPr>
    </w:p>
    <w:p w14:paraId="49045544" w14:textId="77777777" w:rsidR="0093174B" w:rsidRDefault="0093174B" w:rsidP="00C84DC7">
      <w:pPr>
        <w:pStyle w:val="a3"/>
        <w:rPr>
          <w:rFonts w:ascii="方正小标宋简体" w:eastAsia="方正小标宋简体" w:hAnsi="方正小标宋简体" w:cs="方正小标宋简体" w:hint="eastAsia"/>
          <w:snapToGrid/>
          <w:color w:val="auto"/>
          <w:sz w:val="44"/>
          <w:szCs w:val="44"/>
        </w:rPr>
      </w:pPr>
    </w:p>
    <w:p w14:paraId="52012FB3" w14:textId="77777777" w:rsidR="0093174B" w:rsidRDefault="0093174B" w:rsidP="00C84DC7">
      <w:pPr>
        <w:pStyle w:val="a3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74B5E5E9" w14:textId="77777777" w:rsidR="00977C92" w:rsidRDefault="00977C92" w:rsidP="00C84DC7">
      <w:pPr>
        <w:pStyle w:val="a3"/>
        <w:rPr>
          <w:rFonts w:ascii="方正小标宋简体" w:eastAsia="方正小标宋简体" w:hAnsi="方正小标宋简体" w:cs="方正小标宋简体"/>
          <w:snapToGrid/>
          <w:color w:val="auto"/>
          <w:sz w:val="44"/>
          <w:szCs w:val="44"/>
        </w:rPr>
      </w:pPr>
    </w:p>
    <w:p w14:paraId="5C0E7560" w14:textId="77777777" w:rsidR="00977C92" w:rsidRDefault="00977C92" w:rsidP="00C84DC7">
      <w:pPr>
        <w:pStyle w:val="a3"/>
        <w:rPr>
          <w:rFonts w:ascii="方正小标宋简体" w:eastAsia="方正小标宋简体" w:hAnsi="方正小标宋简体" w:cs="方正小标宋简体" w:hint="eastAsia"/>
          <w:snapToGrid/>
          <w:color w:val="auto"/>
          <w:sz w:val="44"/>
          <w:szCs w:val="44"/>
        </w:rPr>
      </w:pPr>
    </w:p>
    <w:p w14:paraId="30A66EFA" w14:textId="77777777" w:rsidR="0093174B" w:rsidRDefault="0093174B" w:rsidP="00C84DC7">
      <w:pPr>
        <w:pStyle w:val="a3"/>
        <w:rPr>
          <w:rFonts w:ascii="方正小标宋简体" w:eastAsia="方正小标宋简体" w:hAnsi="方正小标宋简体" w:cs="方正小标宋简体" w:hint="eastAsia"/>
          <w:snapToGrid/>
          <w:color w:val="auto"/>
          <w:sz w:val="44"/>
          <w:szCs w:val="44"/>
        </w:rPr>
      </w:pPr>
    </w:p>
    <w:p w14:paraId="14B47B29" w14:textId="77777777" w:rsidR="0093174B" w:rsidRDefault="0093174B" w:rsidP="00C84DC7">
      <w:pPr>
        <w:pStyle w:val="a3"/>
        <w:rPr>
          <w:rFonts w:ascii="方正小标宋简体" w:eastAsia="方正小标宋简体" w:hAnsi="方正小标宋简体" w:cs="方正小标宋简体" w:hint="eastAsia"/>
          <w:snapToGrid/>
          <w:color w:val="auto"/>
          <w:sz w:val="44"/>
          <w:szCs w:val="44"/>
        </w:rPr>
      </w:pPr>
    </w:p>
    <w:p w14:paraId="0430860C" w14:textId="77777777" w:rsidR="0093174B" w:rsidRDefault="0093174B" w:rsidP="00C84DC7">
      <w:pPr>
        <w:pStyle w:val="a3"/>
        <w:rPr>
          <w:rFonts w:hint="eastAsia"/>
        </w:rPr>
      </w:pPr>
    </w:p>
    <w:p w14:paraId="6D3882D9" w14:textId="77777777" w:rsidR="0093174B" w:rsidRDefault="0093174B" w:rsidP="00C84DC7">
      <w:pPr>
        <w:pStyle w:val="a3"/>
        <w:rPr>
          <w:rFonts w:hint="eastAsia"/>
        </w:rPr>
      </w:pPr>
    </w:p>
    <w:p w14:paraId="30971182" w14:textId="77777777" w:rsidR="0093174B" w:rsidRDefault="0093174B" w:rsidP="00C84DC7">
      <w:pPr>
        <w:pStyle w:val="a3"/>
        <w:rPr>
          <w:rFonts w:hint="eastAsia"/>
        </w:rPr>
      </w:pPr>
    </w:p>
    <w:p w14:paraId="0B66153D" w14:textId="798120C7" w:rsidR="00B40A6B" w:rsidRDefault="009C6371" w:rsidP="00C84DC7">
      <w:pPr>
        <w:pStyle w:val="a3"/>
        <w:spacing w:line="600" w:lineRule="auto"/>
        <w:jc w:val="left"/>
        <w:rPr>
          <w:rFonts w:hint="eastAsia"/>
        </w:rPr>
      </w:pPr>
      <w:r>
        <w:rPr>
          <w:rFonts w:eastAsia="宋体"/>
        </w:rPr>
        <w:t>附件</w:t>
      </w:r>
      <w:r>
        <w:rPr>
          <w:spacing w:val="-28"/>
        </w:rPr>
        <w:t xml:space="preserve"> </w:t>
      </w:r>
      <w:r>
        <w:t>1</w:t>
      </w:r>
    </w:p>
    <w:p w14:paraId="66498DFD" w14:textId="77777777" w:rsidR="00B40A6B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2ED91208" w14:textId="77777777" w:rsidR="00B40A6B" w:rsidRDefault="00B40A6B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58957EB1" w14:textId="1E5A5B8C" w:rsidR="00B40A6B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</w:t>
      </w:r>
      <w:r w:rsidR="00977C92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</w:t>
      </w:r>
      <w:r w:rsidR="00A13E6D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</w:t>
      </w:r>
      <w:r w:rsidR="00A13E6D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</w:t>
      </w:r>
      <w:r w:rsidR="00977C92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                    </w:t>
      </w:r>
      <w:r w:rsidR="00A13E6D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 w:rsidR="00A13E6D"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</w:t>
      </w:r>
      <w:r w:rsidR="00977C92"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   </w:t>
      </w:r>
      <w:r w:rsidR="00A13E6D"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 w:rsidR="00E34901">
        <w:rPr>
          <w:rFonts w:eastAsia="仿宋"/>
          <w:spacing w:val="10"/>
          <w:sz w:val="24"/>
          <w:szCs w:val="24"/>
          <w:lang w:eastAsia="zh-CN"/>
        </w:rPr>
        <w:t>（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</w:t>
      </w:r>
      <w:r w:rsidR="0097234C" w:rsidRPr="0097234C">
        <w:rPr>
          <w:rFonts w:eastAsia="仿宋" w:hint="eastAsia"/>
          <w:spacing w:val="-4"/>
          <w:sz w:val="24"/>
          <w:szCs w:val="24"/>
          <w:u w:val="single"/>
          <w:lang w:eastAsia="zh-CN"/>
        </w:rPr>
        <w:t>器件封装物料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7A2A3892" w14:textId="2CA53021" w:rsidR="00B40A6B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</w:t>
      </w:r>
      <w:r w:rsidR="00494FE4">
        <w:rPr>
          <w:rFonts w:eastAsia="仿宋" w:hint="eastAsia"/>
          <w:spacing w:val="4"/>
          <w:sz w:val="24"/>
          <w:szCs w:val="24"/>
          <w:u w:val="single"/>
          <w:lang w:eastAsia="zh-CN"/>
        </w:rPr>
        <w:t xml:space="preserve">   </w:t>
      </w:r>
      <w:r w:rsidR="0097234C">
        <w:rPr>
          <w:rFonts w:eastAsia="仿宋" w:hint="eastAsia"/>
          <w:spacing w:val="4"/>
          <w:sz w:val="24"/>
          <w:szCs w:val="24"/>
          <w:u w:val="single"/>
          <w:lang w:eastAsia="zh-CN"/>
        </w:rPr>
        <w:t xml:space="preserve">   </w:t>
      </w:r>
      <w:r w:rsidR="00494FE4">
        <w:rPr>
          <w:rFonts w:eastAsia="仿宋" w:hint="eastAsia"/>
          <w:spacing w:val="4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 w:rsidR="00494FE4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</w:t>
      </w:r>
      <w:r w:rsidR="0097234C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</w:t>
      </w:r>
      <w:r w:rsidR="00494FE4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 w:rsidR="00494FE4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</w:t>
      </w:r>
      <w:r w:rsidR="0097234C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</w:t>
      </w:r>
      <w:r w:rsidR="00494FE4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71CD2C2E" w14:textId="6B6A32E9" w:rsidR="00B40A6B" w:rsidRDefault="00000000" w:rsidP="009F6852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6724E302" w14:textId="571F0786" w:rsidR="00B40A6B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 w:rsidR="00977C92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      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0D25BF23" w14:textId="77777777" w:rsidR="00B40A6B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4D199FBD" w14:textId="20CCB04B" w:rsidR="00B40A6B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</w:t>
      </w:r>
      <w:r w:rsidR="007557AC"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/  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2A8B0E42" w14:textId="26A5CA45" w:rsidR="00B40A6B" w:rsidRDefault="00000000" w:rsidP="00D87DA4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ind w:firstLineChars="2600" w:firstLine="6240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 w:rsidR="0097234C">
        <w:rPr>
          <w:rFonts w:eastAsia="仿宋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 w:rsidR="0097234C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</w:t>
      </w:r>
      <w:r w:rsidR="0097234C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33AED038" w14:textId="77777777" w:rsidR="00B40A6B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</w:t>
      </w:r>
      <w:r w:rsidRPr="005120B9">
        <w:rPr>
          <w:rFonts w:eastAsia="仿宋"/>
          <w:b/>
          <w:bCs/>
          <w:spacing w:val="8"/>
          <w:sz w:val="24"/>
          <w:szCs w:val="24"/>
          <w:lang w:eastAsia="zh-CN"/>
        </w:rPr>
        <w:t>法定代表人身份证明和委托代理人身份证明复印件（身份证</w:t>
      </w:r>
      <w:r w:rsidRPr="005120B9">
        <w:rPr>
          <w:rFonts w:eastAsia="仿宋"/>
          <w:b/>
          <w:bCs/>
          <w:spacing w:val="7"/>
          <w:sz w:val="24"/>
          <w:szCs w:val="24"/>
          <w:lang w:eastAsia="zh-CN"/>
        </w:rPr>
        <w:t>正反面）</w:t>
      </w:r>
      <w:r>
        <w:rPr>
          <w:rFonts w:eastAsia="仿宋"/>
          <w:spacing w:val="7"/>
          <w:sz w:val="24"/>
          <w:szCs w:val="24"/>
          <w:lang w:eastAsia="zh-CN"/>
        </w:rPr>
        <w:t>。</w:t>
      </w:r>
    </w:p>
    <w:p w14:paraId="16C5978A" w14:textId="61A2389C" w:rsidR="00B40A6B" w:rsidRDefault="0093174B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  <w:r w:rsidRPr="0093174B">
        <w:rPr>
          <w:rFonts w:eastAsia="宋体"/>
          <w:sz w:val="20"/>
          <w:szCs w:val="20"/>
          <w:lang w:eastAsia="zh-CN"/>
        </w:rPr>
        <w:t xml:space="preserve"> </w:t>
      </w:r>
    </w:p>
    <w:p w14:paraId="00C728FC" w14:textId="77777777" w:rsidR="00120CB2" w:rsidRDefault="00120CB2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4194732" w14:textId="77777777" w:rsidR="00120CB2" w:rsidRDefault="00120CB2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476D0CE" w14:textId="00201FA2" w:rsidR="00120CB2" w:rsidRPr="009F6852" w:rsidRDefault="00120CB2" w:rsidP="009F6852">
      <w:pPr>
        <w:pStyle w:val="a3"/>
        <w:jc w:val="left"/>
        <w:rPr>
          <w:rFonts w:hint="eastAsia"/>
        </w:rPr>
        <w:sectPr w:rsidR="00120CB2" w:rsidRPr="009F6852">
          <w:footerReference w:type="default" r:id="rId7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6D354E38" w14:textId="77777777" w:rsidR="00B40A6B" w:rsidRDefault="00B40A6B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31069CF3" w14:textId="77777777" w:rsidR="00B40A6B" w:rsidRDefault="00B40A6B">
      <w:pPr>
        <w:spacing w:line="360" w:lineRule="auto"/>
        <w:rPr>
          <w:lang w:eastAsia="zh-CN"/>
        </w:rPr>
      </w:pPr>
    </w:p>
    <w:p w14:paraId="65BFF19D" w14:textId="77777777" w:rsidR="00B40A6B" w:rsidRDefault="00000000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0FA4FDFD" w14:textId="139240E5" w:rsidR="00B40A6B" w:rsidRDefault="008B515F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t>墨子实验室</w:t>
      </w:r>
      <w:r w:rsidR="0097234C" w:rsidRPr="0097234C">
        <w:rPr>
          <w:rFonts w:eastAsia="宋体" w:hint="eastAsia"/>
          <w:spacing w:val="-25"/>
          <w:sz w:val="43"/>
          <w:szCs w:val="43"/>
          <w:lang w:eastAsia="zh-CN"/>
        </w:rPr>
        <w:t>器件封装物料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47B0803E" w14:textId="77777777" w:rsidR="00B40A6B" w:rsidRDefault="00000000">
      <w:pPr>
        <w:spacing w:before="73" w:line="360" w:lineRule="auto"/>
        <w:rPr>
          <w:rFonts w:eastAsia="宋体"/>
          <w:sz w:val="20"/>
          <w:szCs w:val="20"/>
        </w:rPr>
      </w:pPr>
      <w:proofErr w:type="spellStart"/>
      <w:r w:rsidRPr="00E34901">
        <w:rPr>
          <w:rFonts w:eastAsia="宋体"/>
          <w:spacing w:val="6"/>
          <w:sz w:val="20"/>
          <w:szCs w:val="20"/>
        </w:rPr>
        <w:t>单位</w:t>
      </w:r>
      <w:proofErr w:type="spellEnd"/>
      <w:r w:rsidRPr="00E34901">
        <w:rPr>
          <w:rFonts w:eastAsia="宋体"/>
          <w:spacing w:val="6"/>
          <w:sz w:val="20"/>
          <w:szCs w:val="20"/>
          <w:lang w:eastAsia="zh-CN"/>
        </w:rPr>
        <w:t>：</w:t>
      </w:r>
      <w:r w:rsidRPr="00E34901">
        <w:rPr>
          <w:rFonts w:eastAsia="宋体"/>
          <w:spacing w:val="6"/>
          <w:sz w:val="20"/>
          <w:szCs w:val="20"/>
        </w:rPr>
        <w:t>（</w:t>
      </w:r>
      <w:proofErr w:type="spellStart"/>
      <w:r w:rsidRPr="00E34901">
        <w:rPr>
          <w:rFonts w:eastAsia="宋体"/>
          <w:spacing w:val="6"/>
          <w:sz w:val="20"/>
          <w:szCs w:val="20"/>
        </w:rPr>
        <w:t>公章</w:t>
      </w:r>
      <w:proofErr w:type="spellEnd"/>
      <w:r w:rsidRPr="00E34901">
        <w:rPr>
          <w:rFonts w:eastAsia="宋体"/>
          <w:spacing w:val="6"/>
          <w:sz w:val="20"/>
          <w:szCs w:val="20"/>
        </w:rPr>
        <w:t>）</w:t>
      </w:r>
    </w:p>
    <w:p w14:paraId="5934A03D" w14:textId="77777777" w:rsidR="00B40A6B" w:rsidRDefault="00B40A6B">
      <w:pPr>
        <w:spacing w:line="360" w:lineRule="auto"/>
      </w:pPr>
    </w:p>
    <w:tbl>
      <w:tblPr>
        <w:tblW w:w="137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816"/>
        <w:gridCol w:w="1816"/>
        <w:gridCol w:w="1816"/>
        <w:gridCol w:w="1816"/>
        <w:gridCol w:w="1816"/>
        <w:gridCol w:w="1816"/>
        <w:gridCol w:w="1265"/>
      </w:tblGrid>
      <w:tr w:rsidR="00B40A6B" w14:paraId="1D5622D9" w14:textId="77777777" w:rsidTr="0053434B">
        <w:trPr>
          <w:trHeight w:val="832"/>
          <w:jc w:val="center"/>
        </w:trPr>
        <w:tc>
          <w:tcPr>
            <w:tcW w:w="1570" w:type="dxa"/>
            <w:vAlign w:val="center"/>
          </w:tcPr>
          <w:p w14:paraId="52F43C92" w14:textId="77777777" w:rsidR="00B40A6B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816" w:type="dxa"/>
            <w:vAlign w:val="center"/>
          </w:tcPr>
          <w:p w14:paraId="7EC482E7" w14:textId="77777777" w:rsidR="00B40A6B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proofErr w:type="spellEnd"/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53DEDE43" w14:textId="77777777" w:rsidR="00B40A6B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6"/>
                <w:sz w:val="20"/>
                <w:szCs w:val="20"/>
              </w:rPr>
              <w:t>总报价（元</w:t>
            </w:r>
            <w:proofErr w:type="spellEnd"/>
            <w:r>
              <w:rPr>
                <w:rFonts w:eastAsia="宋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816" w:type="dxa"/>
            <w:vAlign w:val="center"/>
          </w:tcPr>
          <w:p w14:paraId="2801A468" w14:textId="77777777" w:rsidR="00B40A6B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620CEB1E" w14:textId="77777777" w:rsidR="00B40A6B" w:rsidRDefault="00000000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24A4C6BA" w14:textId="77777777" w:rsidR="00B40A6B" w:rsidRDefault="00000000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proofErr w:type="spellEnd"/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60688577" w14:textId="77777777" w:rsidR="00B40A6B" w:rsidRDefault="00000000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265" w:type="dxa"/>
            <w:vAlign w:val="center"/>
          </w:tcPr>
          <w:p w14:paraId="24D51367" w14:textId="77777777" w:rsidR="00B40A6B" w:rsidRDefault="00000000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  <w:proofErr w:type="spellEnd"/>
          </w:p>
        </w:tc>
      </w:tr>
      <w:tr w:rsidR="00B40A6B" w14:paraId="14CD6C02" w14:textId="77777777" w:rsidTr="0053434B">
        <w:trPr>
          <w:trHeight w:val="1113"/>
          <w:jc w:val="center"/>
        </w:trPr>
        <w:tc>
          <w:tcPr>
            <w:tcW w:w="1570" w:type="dxa"/>
            <w:vAlign w:val="center"/>
          </w:tcPr>
          <w:p w14:paraId="0C839CCD" w14:textId="0492E561" w:rsidR="00B40A6B" w:rsidRDefault="0097234C" w:rsidP="0051043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7234C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器件封装物料</w:t>
            </w:r>
          </w:p>
        </w:tc>
        <w:tc>
          <w:tcPr>
            <w:tcW w:w="1816" w:type="dxa"/>
            <w:vAlign w:val="center"/>
          </w:tcPr>
          <w:p w14:paraId="30232044" w14:textId="39499C0B" w:rsidR="00B40A6B" w:rsidRPr="00875234" w:rsidRDefault="00494FE4" w:rsidP="00510438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 w:rsidRPr="00DC511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按规格</w:t>
            </w:r>
            <w:r w:rsidR="0097234C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指标</w:t>
            </w:r>
            <w:r w:rsidRPr="00DC511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提供</w:t>
            </w:r>
            <w:r w:rsidR="0097234C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各产品</w:t>
            </w:r>
            <w:r w:rsidRPr="00DC511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，共</w:t>
            </w:r>
            <w:r w:rsidR="0097234C">
              <w:rPr>
                <w:rFonts w:eastAsiaTheme="minorEastAsia" w:hint="eastAsia"/>
                <w:sz w:val="20"/>
                <w:szCs w:val="20"/>
                <w:lang w:eastAsia="zh-CN"/>
              </w:rPr>
              <w:t>60</w:t>
            </w:r>
            <w:r w:rsidR="0097234C">
              <w:rPr>
                <w:rFonts w:eastAsiaTheme="minorEastAsia" w:hint="eastAsia"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1816" w:type="dxa"/>
            <w:vAlign w:val="center"/>
          </w:tcPr>
          <w:p w14:paraId="4E99A898" w14:textId="64C3F414" w:rsidR="00B40A6B" w:rsidRPr="00DC511B" w:rsidRDefault="00977C92" w:rsidP="00510438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（税率）</w:t>
            </w:r>
          </w:p>
        </w:tc>
        <w:tc>
          <w:tcPr>
            <w:tcW w:w="1816" w:type="dxa"/>
            <w:vAlign w:val="center"/>
          </w:tcPr>
          <w:p w14:paraId="77E5AB87" w14:textId="0B95BD86" w:rsidR="00B40A6B" w:rsidRDefault="00B40A6B" w:rsidP="00510438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14:paraId="40F251DB" w14:textId="0A9478F4" w:rsidR="00B40A6B" w:rsidRDefault="00B40A6B" w:rsidP="00510438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14:paraId="2B3B031F" w14:textId="7E615F0C" w:rsidR="00B40A6B" w:rsidRPr="000F4B1A" w:rsidRDefault="00977C92" w:rsidP="00510438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（要求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≥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年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6" w:type="dxa"/>
            <w:vAlign w:val="center"/>
          </w:tcPr>
          <w:p w14:paraId="11F37775" w14:textId="065F1BB4" w:rsidR="00B40A6B" w:rsidRDefault="00B40A6B" w:rsidP="00510438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  <w:vAlign w:val="center"/>
          </w:tcPr>
          <w:p w14:paraId="443A8A03" w14:textId="37AF7159" w:rsidR="00B40A6B" w:rsidRDefault="00977C92" w:rsidP="00510438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B515F" w14:paraId="72DE3A01" w14:textId="77777777" w:rsidTr="0053434B">
        <w:trPr>
          <w:trHeight w:val="1129"/>
          <w:jc w:val="center"/>
        </w:trPr>
        <w:tc>
          <w:tcPr>
            <w:tcW w:w="13731" w:type="dxa"/>
            <w:gridSpan w:val="8"/>
            <w:vAlign w:val="center"/>
          </w:tcPr>
          <w:p w14:paraId="68D8F2A5" w14:textId="6F15B28F" w:rsidR="00977C92" w:rsidRDefault="008B515F" w:rsidP="00977C92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服务承诺：</w:t>
            </w:r>
          </w:p>
          <w:p w14:paraId="27B5572E" w14:textId="4C77839F" w:rsidR="008B515F" w:rsidRDefault="008B515F" w:rsidP="00220D52">
            <w:pPr>
              <w:tabs>
                <w:tab w:val="left" w:pos="11326"/>
              </w:tabs>
              <w:spacing w:before="55" w:line="360" w:lineRule="auto"/>
              <w:ind w:left="116" w:firstLineChars="500" w:firstLine="1030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52641E57" w14:textId="77777777" w:rsidR="00B40A6B" w:rsidRDefault="00B40A6B">
      <w:pPr>
        <w:spacing w:line="360" w:lineRule="auto"/>
        <w:rPr>
          <w:lang w:eastAsia="zh-CN"/>
        </w:rPr>
      </w:pPr>
    </w:p>
    <w:p w14:paraId="65ECD1AF" w14:textId="77777777" w:rsidR="00B40A6B" w:rsidRDefault="00B40A6B">
      <w:pPr>
        <w:pStyle w:val="1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p w14:paraId="64AC5387" w14:textId="77777777" w:rsidR="0097234C" w:rsidRPr="00DE6670" w:rsidRDefault="0097234C" w:rsidP="0097234C">
      <w:pPr>
        <w:rPr>
          <w:rFonts w:eastAsiaTheme="minorEastAsia"/>
          <w:lang w:eastAsia="zh-CN"/>
        </w:rPr>
      </w:pPr>
    </w:p>
    <w:p w14:paraId="16621DDB" w14:textId="77777777" w:rsidR="0097234C" w:rsidRDefault="0097234C" w:rsidP="0097234C">
      <w:pPr>
        <w:rPr>
          <w:rFonts w:eastAsiaTheme="minorEastAsia"/>
          <w:lang w:eastAsia="zh-CN"/>
        </w:rPr>
      </w:pPr>
    </w:p>
    <w:p w14:paraId="62233CCD" w14:textId="77777777" w:rsidR="0097234C" w:rsidRDefault="0097234C" w:rsidP="0097234C">
      <w:pPr>
        <w:rPr>
          <w:rFonts w:eastAsiaTheme="minorEastAsia"/>
          <w:lang w:eastAsia="zh-CN"/>
        </w:rPr>
      </w:pPr>
    </w:p>
    <w:p w14:paraId="1AC07FEC" w14:textId="77777777" w:rsidR="00977C92" w:rsidRDefault="00977C92" w:rsidP="0097234C">
      <w:pPr>
        <w:rPr>
          <w:rFonts w:eastAsiaTheme="minorEastAsia"/>
          <w:lang w:eastAsia="zh-CN"/>
        </w:rPr>
      </w:pPr>
    </w:p>
    <w:p w14:paraId="7E7EE735" w14:textId="77777777" w:rsidR="00977C92" w:rsidRDefault="00977C92" w:rsidP="0097234C">
      <w:pPr>
        <w:rPr>
          <w:rFonts w:eastAsiaTheme="minorEastAsia"/>
          <w:lang w:eastAsia="zh-CN"/>
        </w:rPr>
      </w:pPr>
    </w:p>
    <w:p w14:paraId="68552A2F" w14:textId="77777777" w:rsidR="00977C92" w:rsidRDefault="00977C92" w:rsidP="0097234C">
      <w:pPr>
        <w:rPr>
          <w:rFonts w:eastAsiaTheme="minorEastAsia" w:hint="eastAsia"/>
          <w:lang w:eastAsia="zh-CN"/>
        </w:rPr>
      </w:pPr>
    </w:p>
    <w:p w14:paraId="7E79C74A" w14:textId="77777777" w:rsidR="00B83FA7" w:rsidRDefault="00B83FA7" w:rsidP="00B83FA7">
      <w:pPr>
        <w:rPr>
          <w:rFonts w:eastAsiaTheme="minorEastAsia"/>
          <w:lang w:eastAsia="zh-CN"/>
        </w:rPr>
      </w:pPr>
    </w:p>
    <w:p w14:paraId="6AA0FDC5" w14:textId="77777777" w:rsidR="00B83FA7" w:rsidRPr="00F00261" w:rsidRDefault="00B83FA7" w:rsidP="00B83FA7">
      <w:pPr>
        <w:spacing w:line="360" w:lineRule="auto"/>
        <w:rPr>
          <w:rFonts w:eastAsiaTheme="minorEastAsia"/>
          <w:lang w:eastAsia="zh-CN"/>
        </w:rPr>
      </w:pPr>
    </w:p>
    <w:p w14:paraId="51B6D288" w14:textId="77777777" w:rsidR="00D3674B" w:rsidRDefault="00B83FA7" w:rsidP="00F00261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bookmarkStart w:id="0" w:name="_Hlk204264510"/>
      <w:r>
        <w:rPr>
          <w:rFonts w:eastAsia="黑体"/>
          <w:color w:val="333333"/>
          <w:spacing w:val="2"/>
          <w:sz w:val="31"/>
          <w:szCs w:val="31"/>
          <w:lang w:eastAsia="zh-CN"/>
        </w:rPr>
        <w:lastRenderedPageBreak/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 w:hint="eastAsia"/>
          <w:color w:val="333333"/>
          <w:spacing w:val="2"/>
          <w:sz w:val="31"/>
          <w:szCs w:val="31"/>
          <w:lang w:eastAsia="zh-CN"/>
        </w:rPr>
        <w:t>3</w:t>
      </w:r>
      <w:r w:rsidR="00F00261">
        <w:rPr>
          <w:rFonts w:eastAsia="黑体" w:hint="eastAsia"/>
          <w:sz w:val="31"/>
          <w:szCs w:val="31"/>
          <w:lang w:eastAsia="zh-CN"/>
        </w:rPr>
        <w:t xml:space="preserve">     </w:t>
      </w:r>
    </w:p>
    <w:p w14:paraId="1C1D94AF" w14:textId="28B5637F" w:rsidR="00B83FA7" w:rsidRPr="00D3674B" w:rsidRDefault="00B83FA7" w:rsidP="00D3674B">
      <w:pPr>
        <w:spacing w:before="101" w:line="360" w:lineRule="auto"/>
        <w:ind w:left="995"/>
        <w:jc w:val="center"/>
        <w:rPr>
          <w:rFonts w:eastAsia="宋体"/>
          <w:spacing w:val="-25"/>
          <w:sz w:val="43"/>
          <w:szCs w:val="43"/>
          <w:lang w:eastAsia="zh-CN"/>
        </w:rPr>
      </w:pPr>
      <w:r w:rsidRPr="00D3674B">
        <w:rPr>
          <w:rFonts w:eastAsia="宋体" w:hint="eastAsia"/>
          <w:spacing w:val="-25"/>
          <w:sz w:val="43"/>
          <w:szCs w:val="43"/>
          <w:lang w:eastAsia="zh-CN"/>
        </w:rPr>
        <w:t>墨子实验室</w:t>
      </w:r>
      <w:r w:rsidR="0097234C" w:rsidRPr="00D3674B">
        <w:rPr>
          <w:rFonts w:eastAsia="宋体" w:hint="eastAsia"/>
          <w:spacing w:val="-25"/>
          <w:sz w:val="43"/>
          <w:szCs w:val="43"/>
          <w:lang w:eastAsia="zh-CN"/>
        </w:rPr>
        <w:t>器件封装物料</w:t>
      </w:r>
      <w:r w:rsidRPr="00D3674B">
        <w:rPr>
          <w:rFonts w:eastAsia="宋体" w:hint="eastAsia"/>
          <w:spacing w:val="-25"/>
          <w:sz w:val="43"/>
          <w:szCs w:val="43"/>
          <w:lang w:eastAsia="zh-CN"/>
        </w:rPr>
        <w:t>技术规格响应</w:t>
      </w:r>
      <w:r w:rsidRPr="00D3674B">
        <w:rPr>
          <w:rFonts w:eastAsia="宋体"/>
          <w:spacing w:val="-25"/>
          <w:sz w:val="43"/>
          <w:szCs w:val="43"/>
          <w:lang w:eastAsia="zh-CN"/>
        </w:rPr>
        <w:t>/</w:t>
      </w:r>
      <w:r w:rsidRPr="00D3674B">
        <w:rPr>
          <w:rFonts w:eastAsia="宋体" w:hint="eastAsia"/>
          <w:spacing w:val="-25"/>
          <w:sz w:val="43"/>
          <w:szCs w:val="43"/>
          <w:lang w:eastAsia="zh-CN"/>
        </w:rPr>
        <w:t>偏差表</w:t>
      </w:r>
    </w:p>
    <w:p w14:paraId="35DDCDE6" w14:textId="77777777" w:rsidR="00B83FA7" w:rsidRDefault="00B83FA7" w:rsidP="00B83FA7">
      <w:pPr>
        <w:spacing w:before="73" w:line="360" w:lineRule="auto"/>
        <w:rPr>
          <w:rFonts w:eastAsia="宋体"/>
          <w:spacing w:val="6"/>
          <w:sz w:val="20"/>
          <w:szCs w:val="20"/>
          <w:lang w:eastAsia="zh-CN"/>
        </w:rPr>
      </w:pPr>
      <w:proofErr w:type="spellStart"/>
      <w:r w:rsidRPr="00E34901">
        <w:rPr>
          <w:rFonts w:eastAsia="宋体"/>
          <w:spacing w:val="6"/>
          <w:sz w:val="20"/>
          <w:szCs w:val="20"/>
        </w:rPr>
        <w:t>单位</w:t>
      </w:r>
      <w:proofErr w:type="spellEnd"/>
      <w:r w:rsidRPr="00E34901">
        <w:rPr>
          <w:rFonts w:eastAsia="宋体"/>
          <w:spacing w:val="6"/>
          <w:sz w:val="20"/>
          <w:szCs w:val="20"/>
          <w:lang w:eastAsia="zh-CN"/>
        </w:rPr>
        <w:t>：</w:t>
      </w:r>
      <w:r w:rsidRPr="00E34901">
        <w:rPr>
          <w:rFonts w:eastAsia="宋体"/>
          <w:spacing w:val="6"/>
          <w:sz w:val="20"/>
          <w:szCs w:val="20"/>
        </w:rPr>
        <w:t>（</w:t>
      </w:r>
      <w:proofErr w:type="spellStart"/>
      <w:r w:rsidRPr="00E34901">
        <w:rPr>
          <w:rFonts w:eastAsia="宋体"/>
          <w:spacing w:val="6"/>
          <w:sz w:val="20"/>
          <w:szCs w:val="20"/>
        </w:rPr>
        <w:t>公章</w:t>
      </w:r>
      <w:proofErr w:type="spellEnd"/>
      <w:r w:rsidRPr="00E34901">
        <w:rPr>
          <w:rFonts w:eastAsia="宋体"/>
          <w:spacing w:val="6"/>
          <w:sz w:val="20"/>
          <w:szCs w:val="20"/>
        </w:rPr>
        <w:t>）</w:t>
      </w:r>
    </w:p>
    <w:p w14:paraId="3573E891" w14:textId="77777777" w:rsidR="00D3674B" w:rsidRDefault="00D3674B" w:rsidP="00B83FA7">
      <w:pPr>
        <w:spacing w:before="73" w:line="360" w:lineRule="auto"/>
        <w:rPr>
          <w:rFonts w:eastAsia="宋体"/>
          <w:spacing w:val="6"/>
          <w:sz w:val="20"/>
          <w:szCs w:val="20"/>
          <w:lang w:eastAsia="zh-CN"/>
        </w:rPr>
      </w:pPr>
    </w:p>
    <w:tbl>
      <w:tblPr>
        <w:tblStyle w:val="a8"/>
        <w:tblW w:w="3902" w:type="pct"/>
        <w:jc w:val="center"/>
        <w:tblLayout w:type="fixed"/>
        <w:tblLook w:val="04A0" w:firstRow="1" w:lastRow="0" w:firstColumn="1" w:lastColumn="0" w:noHBand="0" w:noVBand="1"/>
      </w:tblPr>
      <w:tblGrid>
        <w:gridCol w:w="1225"/>
        <w:gridCol w:w="1983"/>
        <w:gridCol w:w="4962"/>
        <w:gridCol w:w="1076"/>
        <w:gridCol w:w="2326"/>
      </w:tblGrid>
      <w:tr w:rsidR="00494FE4" w:rsidRPr="00BF7C17" w14:paraId="3C65F9C8" w14:textId="77777777" w:rsidTr="00481C6E">
        <w:trPr>
          <w:trHeight w:val="384"/>
          <w:jc w:val="center"/>
        </w:trPr>
        <w:tc>
          <w:tcPr>
            <w:tcW w:w="529" w:type="pct"/>
          </w:tcPr>
          <w:p w14:paraId="28E0A20A" w14:textId="77777777" w:rsidR="00494FE4" w:rsidRPr="0043670A" w:rsidRDefault="00494FE4" w:rsidP="00C612A8">
            <w:pPr>
              <w:spacing w:before="73"/>
              <w:jc w:val="center"/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</w:pPr>
            <w:r w:rsidRPr="0043670A"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57" w:type="pct"/>
          </w:tcPr>
          <w:p w14:paraId="4CB51546" w14:textId="77777777" w:rsidR="00494FE4" w:rsidRPr="0043670A" w:rsidRDefault="00494FE4" w:rsidP="00C612A8">
            <w:pPr>
              <w:spacing w:before="73"/>
              <w:jc w:val="center"/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</w:pPr>
            <w:r w:rsidRPr="0043670A"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144" w:type="pct"/>
          </w:tcPr>
          <w:p w14:paraId="59FE0EBF" w14:textId="77777777" w:rsidR="00494FE4" w:rsidRPr="0043670A" w:rsidRDefault="00494FE4" w:rsidP="00C612A8">
            <w:pPr>
              <w:spacing w:before="73"/>
              <w:jc w:val="center"/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</w:pPr>
            <w:r w:rsidRPr="0043670A"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  <w:t>规格描述</w:t>
            </w:r>
          </w:p>
        </w:tc>
        <w:tc>
          <w:tcPr>
            <w:tcW w:w="465" w:type="pct"/>
          </w:tcPr>
          <w:p w14:paraId="028899F2" w14:textId="77777777" w:rsidR="00494FE4" w:rsidRPr="0043670A" w:rsidRDefault="00494FE4" w:rsidP="00C612A8">
            <w:pPr>
              <w:spacing w:before="73"/>
              <w:jc w:val="center"/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</w:pPr>
            <w:r w:rsidRPr="0043670A"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005" w:type="pct"/>
          </w:tcPr>
          <w:p w14:paraId="4D868340" w14:textId="77777777" w:rsidR="00494FE4" w:rsidRPr="0043670A" w:rsidRDefault="00494FE4" w:rsidP="00C612A8">
            <w:pPr>
              <w:spacing w:before="73"/>
              <w:jc w:val="center"/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</w:pPr>
            <w:r w:rsidRPr="0043670A"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  <w:t>响应</w:t>
            </w:r>
            <w:r w:rsidRPr="0043670A">
              <w:rPr>
                <w:rFonts w:asciiTheme="minorEastAsia" w:eastAsiaTheme="minorEastAsia" w:hAnsiTheme="minorEastAsia" w:cs="宋体"/>
                <w:snapToGrid/>
                <w:sz w:val="24"/>
                <w:szCs w:val="24"/>
                <w:lang w:eastAsia="zh-CN"/>
              </w:rPr>
              <w:t>/</w:t>
            </w:r>
            <w:r w:rsidRPr="0043670A"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  <w:t>偏差情况</w:t>
            </w:r>
          </w:p>
        </w:tc>
      </w:tr>
      <w:tr w:rsidR="00264A4C" w:rsidRPr="0043670A" w14:paraId="7E766144" w14:textId="77777777" w:rsidTr="007A14D2">
        <w:trPr>
          <w:trHeight w:hRule="exact" w:val="429"/>
          <w:jc w:val="center"/>
        </w:trPr>
        <w:tc>
          <w:tcPr>
            <w:tcW w:w="529" w:type="pct"/>
            <w:vAlign w:val="center"/>
          </w:tcPr>
          <w:p w14:paraId="2F2C3BBC" w14:textId="05C25A26" w:rsidR="00264A4C" w:rsidRPr="00494FE4" w:rsidRDefault="00264A4C" w:rsidP="00481C6E">
            <w:pPr>
              <w:spacing w:before="73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565E8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591D" w14:textId="77777777" w:rsidR="00264A4C" w:rsidRPr="00494FE4" w:rsidRDefault="00264A4C" w:rsidP="00481C6E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81C6E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管壳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81C1" w14:textId="12ACAF25" w:rsidR="00264A4C" w:rsidRPr="00494FE4" w:rsidRDefault="00264A4C" w:rsidP="00481C6E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尺寸</w:t>
            </w: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、漏率及电性能等</w:t>
            </w: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技术要求见附件</w:t>
            </w:r>
          </w:p>
        </w:tc>
        <w:tc>
          <w:tcPr>
            <w:tcW w:w="46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C5A93F" w14:textId="0EF62EA8" w:rsidR="00264A4C" w:rsidRPr="00494FE4" w:rsidRDefault="00264A4C" w:rsidP="00481C6E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规格书中各项指标均需满足</w:t>
            </w:r>
          </w:p>
        </w:tc>
        <w:tc>
          <w:tcPr>
            <w:tcW w:w="1005" w:type="pct"/>
            <w:vAlign w:val="center"/>
          </w:tcPr>
          <w:p w14:paraId="7AFAB172" w14:textId="26403321" w:rsidR="00264A4C" w:rsidRPr="00494FE4" w:rsidRDefault="00264A4C" w:rsidP="00481C6E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</w:tr>
      <w:tr w:rsidR="00264A4C" w:rsidRPr="0043670A" w14:paraId="012AA153" w14:textId="77777777" w:rsidTr="007A14D2">
        <w:trPr>
          <w:trHeight w:hRule="exact" w:val="421"/>
          <w:jc w:val="center"/>
        </w:trPr>
        <w:tc>
          <w:tcPr>
            <w:tcW w:w="529" w:type="pct"/>
            <w:vAlign w:val="center"/>
          </w:tcPr>
          <w:p w14:paraId="1E7E5B7A" w14:textId="77777777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80ED7" w14:textId="77777777" w:rsidR="00264A4C" w:rsidRPr="00481C6E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81C6E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盖板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3ECD" w14:textId="75354131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尺寸</w:t>
            </w: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、漏率等</w:t>
            </w: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技术要求见附件</w:t>
            </w:r>
          </w:p>
        </w:tc>
        <w:tc>
          <w:tcPr>
            <w:tcW w:w="4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ABF924" w14:textId="77777777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  <w:tc>
          <w:tcPr>
            <w:tcW w:w="1005" w:type="pct"/>
            <w:vAlign w:val="center"/>
          </w:tcPr>
          <w:p w14:paraId="7981BC88" w14:textId="07F63B9A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</w:tr>
      <w:tr w:rsidR="00264A4C" w:rsidRPr="0043670A" w14:paraId="5FD2B4F3" w14:textId="77777777" w:rsidTr="007A14D2">
        <w:trPr>
          <w:trHeight w:hRule="exact" w:val="428"/>
          <w:jc w:val="center"/>
        </w:trPr>
        <w:tc>
          <w:tcPr>
            <w:tcW w:w="529" w:type="pct"/>
            <w:vAlign w:val="center"/>
          </w:tcPr>
          <w:p w14:paraId="5B7BA0A0" w14:textId="77777777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E122A" w14:textId="77777777" w:rsidR="00264A4C" w:rsidRPr="00481C6E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81C6E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透镜支架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93BF" w14:textId="4A657A88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尺寸及</w:t>
            </w: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外观</w:t>
            </w: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要求见附件</w:t>
            </w:r>
          </w:p>
        </w:tc>
        <w:tc>
          <w:tcPr>
            <w:tcW w:w="4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7FF2F6" w14:textId="77777777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  <w:tc>
          <w:tcPr>
            <w:tcW w:w="1005" w:type="pct"/>
            <w:vAlign w:val="center"/>
          </w:tcPr>
          <w:p w14:paraId="7298827C" w14:textId="0C5948C8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</w:tr>
      <w:tr w:rsidR="00264A4C" w:rsidRPr="0043670A" w14:paraId="3A99CF48" w14:textId="77777777" w:rsidTr="007A14D2">
        <w:trPr>
          <w:trHeight w:hRule="exact" w:val="433"/>
          <w:jc w:val="center"/>
        </w:trPr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14:paraId="3174A951" w14:textId="77777777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5680" w14:textId="77777777" w:rsidR="00264A4C" w:rsidRPr="00481C6E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81C6E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透镜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50AE" w14:textId="0791126F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尺寸及</w:t>
            </w: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光学参数等</w:t>
            </w: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要求见附件</w:t>
            </w:r>
          </w:p>
        </w:tc>
        <w:tc>
          <w:tcPr>
            <w:tcW w:w="4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4AF76F" w14:textId="77777777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3D031718" w14:textId="5849DF38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</w:tr>
      <w:tr w:rsidR="00264A4C" w:rsidRPr="0043670A" w14:paraId="50ED5714" w14:textId="77777777" w:rsidTr="007A14D2">
        <w:trPr>
          <w:trHeight w:hRule="exact" w:val="433"/>
          <w:jc w:val="center"/>
        </w:trPr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14:paraId="2091C9CB" w14:textId="399A3C91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329C" w14:textId="7156046E" w:rsidR="00264A4C" w:rsidRPr="00481C6E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81C6E"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  <w:t>陶瓷</w:t>
            </w:r>
            <w:r w:rsidRPr="008B515F">
              <w:rPr>
                <w:rFonts w:asciiTheme="minorEastAsia" w:eastAsiaTheme="minorEastAsia" w:hAnsiTheme="minorEastAsia" w:cs="宋体" w:hint="eastAsia"/>
                <w:snapToGrid/>
                <w:sz w:val="24"/>
                <w:szCs w:val="24"/>
                <w:lang w:eastAsia="zh-CN"/>
              </w:rPr>
              <w:t>组件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D578D" w14:textId="2FF8AE3C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尺寸、材质、金属化及可靠性要求见附件</w:t>
            </w:r>
          </w:p>
        </w:tc>
        <w:tc>
          <w:tcPr>
            <w:tcW w:w="4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F47DA2" w14:textId="77777777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4E849FA5" w14:textId="25055AE3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</w:tr>
      <w:tr w:rsidR="00264A4C" w:rsidRPr="0043670A" w14:paraId="7AF3D30B" w14:textId="77777777" w:rsidTr="007A14D2">
        <w:trPr>
          <w:trHeight w:hRule="exact" w:val="433"/>
          <w:jc w:val="center"/>
        </w:trPr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14:paraId="4BBE0265" w14:textId="72410F0F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B794" w14:textId="041FAB83" w:rsidR="00264A4C" w:rsidRPr="00481C6E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热电制冷器</w:t>
            </w:r>
            <w:proofErr w:type="spellEnd"/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8F44" w14:textId="5F163E8E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尺寸及</w:t>
            </w: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电性能参数等</w:t>
            </w: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要求见附件</w:t>
            </w:r>
          </w:p>
        </w:tc>
        <w:tc>
          <w:tcPr>
            <w:tcW w:w="4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D6101F" w14:textId="77777777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76356F18" w14:textId="597C6D63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</w:tr>
      <w:tr w:rsidR="00264A4C" w:rsidRPr="0043670A" w14:paraId="60A51EC4" w14:textId="77777777" w:rsidTr="007A14D2">
        <w:trPr>
          <w:trHeight w:hRule="exact" w:val="433"/>
          <w:jc w:val="center"/>
        </w:trPr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14:paraId="3390FF75" w14:textId="5F8B9C69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7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F2E9" w14:textId="324A7ADE" w:rsidR="00264A4C" w:rsidRPr="00481C6E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尾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纤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组件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B275" w14:textId="3D491561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尺寸及</w:t>
            </w:r>
            <w:r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光学参数等</w:t>
            </w:r>
            <w:r w:rsidRPr="00494FE4"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  <w:t>要求见附件</w:t>
            </w:r>
          </w:p>
        </w:tc>
        <w:tc>
          <w:tcPr>
            <w:tcW w:w="4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F5DE" w14:textId="77777777" w:rsidR="00264A4C" w:rsidRPr="00494FE4" w:rsidRDefault="00264A4C" w:rsidP="00C612A8">
            <w:pPr>
              <w:spacing w:before="73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6DC60470" w14:textId="157D4E47" w:rsidR="00264A4C" w:rsidRPr="00494FE4" w:rsidRDefault="00264A4C" w:rsidP="00C612A8">
            <w:pPr>
              <w:spacing w:before="73"/>
              <w:jc w:val="center"/>
              <w:rPr>
                <w:rFonts w:asciiTheme="minorEastAsia" w:eastAsiaTheme="minorEastAsia" w:hAnsiTheme="minorEastAsia" w:cs="Arial" w:hint="eastAsia"/>
                <w:sz w:val="24"/>
                <w:lang w:eastAsia="zh-CN" w:bidi="ar"/>
              </w:rPr>
            </w:pPr>
          </w:p>
        </w:tc>
      </w:tr>
    </w:tbl>
    <w:p w14:paraId="45BAAFB3" w14:textId="21092D09" w:rsidR="00B83FA7" w:rsidRDefault="00B83FA7" w:rsidP="00803CF2">
      <w:pPr>
        <w:pStyle w:val="1"/>
        <w:spacing w:line="360" w:lineRule="auto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</w:p>
    <w:p w14:paraId="05FCBFD2" w14:textId="0330AF12" w:rsidR="0093600C" w:rsidRPr="0030737D" w:rsidRDefault="00481C6E" w:rsidP="0093600C">
      <w:pPr>
        <w:rPr>
          <w:rFonts w:eastAsiaTheme="minorEastAsia"/>
          <w:lang w:eastAsia="zh-CN"/>
        </w:rPr>
      </w:pPr>
      <w:r w:rsidRPr="00F00261">
        <w:rPr>
          <w:rFonts w:asciiTheme="minorEastAsia" w:eastAsiaTheme="minorEastAsia" w:hAnsiTheme="minorEastAsia" w:hint="eastAsia"/>
          <w:spacing w:val="-25"/>
          <w:sz w:val="24"/>
          <w:szCs w:val="24"/>
          <w:lang w:eastAsia="zh-CN"/>
        </w:rPr>
        <w:t>技术规格响应</w:t>
      </w:r>
      <w:r w:rsidRPr="00F00261">
        <w:rPr>
          <w:rFonts w:asciiTheme="minorEastAsia" w:eastAsiaTheme="minorEastAsia" w:hAnsiTheme="minorEastAsia"/>
          <w:spacing w:val="-25"/>
          <w:sz w:val="24"/>
          <w:szCs w:val="24"/>
          <w:lang w:eastAsia="zh-CN"/>
        </w:rPr>
        <w:t>/</w:t>
      </w:r>
      <w:r w:rsidRPr="00F00261">
        <w:rPr>
          <w:rFonts w:asciiTheme="minorEastAsia" w:eastAsiaTheme="minorEastAsia" w:hAnsiTheme="minorEastAsia" w:hint="eastAsia"/>
          <w:spacing w:val="-25"/>
          <w:sz w:val="24"/>
          <w:szCs w:val="24"/>
          <w:lang w:eastAsia="zh-CN"/>
        </w:rPr>
        <w:t>偏差其他说明：</w:t>
      </w:r>
      <w:bookmarkEnd w:id="0"/>
    </w:p>
    <w:sectPr w:rsidR="0093600C" w:rsidRPr="0030737D">
      <w:footerReference w:type="default" r:id="rId8"/>
      <w:pgSz w:w="16839" w:h="11906"/>
      <w:pgMar w:top="1012" w:right="1095" w:bottom="1153" w:left="1132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AF99" w14:textId="77777777" w:rsidR="0040352E" w:rsidRDefault="0040352E">
      <w:r>
        <w:separator/>
      </w:r>
    </w:p>
  </w:endnote>
  <w:endnote w:type="continuationSeparator" w:id="0">
    <w:p w14:paraId="618A09DE" w14:textId="77777777" w:rsidR="0040352E" w:rsidRDefault="0040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365B" w14:textId="77777777" w:rsidR="00B40A6B" w:rsidRDefault="00000000">
    <w:pPr>
      <w:pStyle w:val="a4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092186" wp14:editId="4A57CE4C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66484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18E1E" w14:textId="77777777" w:rsidR="00B40A6B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09218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2.05pt;margin-top:0;width:52.35pt;height:24.6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iBmQEAACQDAAAOAAAAZHJzL2Uyb0RvYy54bWysUtuOEzEMfUfiH6K807SlVKtRpystq0VI&#10;CJAWPiDNJJ2RkjjY2c6Ur8fJ9sLlDe1LcmI79vGxN7dT8OJgkQaIrVzM5lLYaKAb4r6V3789vLmR&#10;grKOnfYQbSuPluTt9vWrzZgau4QefGdRcJJIzZha2eecGqXI9DZomkGykZ0OMOjMT9yrDvXI2YNX&#10;y/l8rUbALiEYS8TW+2en3Nb8zlmTvzhHNgvfSuaW64n13JVTbTe62aNO/WBONPR/sAh6iFz0kupe&#10;Zy2ecPgnVRgMAoHLMwNBgXODsbUH7mYx/6ubx14nW3thcShdZKKXS2s+Hx7TVxR5uoOJB1gEGRM1&#10;xMbSz+QwlJuZCvazhMeLbHbKwrBxvV7drN5JYdj1drFcLaus6vo5IeUPFoIooJXIU6li6cMnylyQ&#10;Q88hpVaEh8H7Ohkf/zBwYLGoK8OC8rSbTrR30B25G15IrtMD/pRi5OG2kn48abRS+I+R1SubcAZ4&#10;Brsz0NHw11ZmKZ7h+1w3pjAt9XgUlfNpbcqsf3/XqOtyb38BAAD//wMAUEsDBBQABgAIAAAAIQAD&#10;AYvj3AAAAAcBAAAPAAAAZHJzL2Rvd25yZXYueG1sTI/BTsMwEETvSPyDtUjcqN2qVG2IU1UITkiI&#10;NBw4OvE2sRqvQ+y24e9ZTvS4M6PZN/l28r044xhdIA3zmQKB1ATrqNXwWb0+rEHEZMiaPhBq+MEI&#10;2+L2JjeZDRcq8bxPreASipnR0KU0ZFLGpkNv4iwMSOwdwuhN4nNspR3Nhct9LxdKraQ3jvhDZwZ8&#10;7rA57k9ew+6Lyhf3/V5/lIfSVdVG0dvqqPX93bR7ApFwSv9h+MNndCiYqQ4nslH0GpZqOeeoBl7E&#10;9qNa85Ka9c0CZJHLa/7iFwAA//8DAFBLAQItABQABgAIAAAAIQC2gziS/gAAAOEBAAATAAAAAAAA&#10;AAAAAAAAAAAAAABbQ29udGVudF9UeXBlc10ueG1sUEsBAi0AFAAGAAgAAAAhADj9If/WAAAAlAEA&#10;AAsAAAAAAAAAAAAAAAAALwEAAF9yZWxzLy5yZWxzUEsBAi0AFAAGAAgAAAAhAOgpOIGZAQAAJAMA&#10;AA4AAAAAAAAAAAAAAAAALgIAAGRycy9lMm9Eb2MueG1sUEsBAi0AFAAGAAgAAAAhAAMBi+PcAAAA&#10;BwEAAA8AAAAAAAAAAAAAAAAA8wMAAGRycy9kb3ducmV2LnhtbFBLBQYAAAAABAAEAPMAAAD8BAAA&#10;AAA=&#10;" filled="f" stroked="f">
              <v:textbox inset="0,0,0,0">
                <w:txbxContent>
                  <w:p w14:paraId="4E418E1E" w14:textId="77777777" w:rsidR="00B40A6B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F978" w14:textId="77777777" w:rsidR="00B40A6B" w:rsidRDefault="00000000">
    <w:pPr>
      <w:spacing w:line="173" w:lineRule="auto"/>
      <w:ind w:left="7305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2116D" wp14:editId="6FB357F0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87D5D" w14:textId="77777777" w:rsidR="00B40A6B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92116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42.8pt;margin-top:0;width:48.35pt;height:18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dHmwEAACsDAAAOAAAAZHJzL2Uyb0RvYy54bWysUsFuGyEQvUfqPyDuNWvHiaKV15HaKFWl&#10;Kq2U9gMwC14kYOhAvOt+fQYc22l7i3JhZ2fgzXtvZnU7ecd2GpOF0PH5rOFMBwW9DduO//p5//GG&#10;s5Rl6KWDoDu+14nfrj9crMbY6gUM4HqNjEBCasfY8SHn2AqR1KC9TDOIOlDRAHqZ6Re3okc5Erp3&#10;YtE012IE7COC0ilR9u5Q5OuKb4xW+bsxSWfmOk7ccj2xnptyivVKtluUcbDqhYZ8AwsvbaCmJ6g7&#10;mSV7QvsflLcKIYHJMwVegDFW6aqB1Mybf9Q8DjLqqoXMSfFkU3o/WPWwe4w/kOXpE0w0wGLIGFOb&#10;KFn0TAZ9+RJTRnWycH+yTU+ZKUpez5fN8oozRaXF5fJyflVQxPlxxJS/aPCsBB1Hmko1S+6+pXy4&#10;erxSegW4t87VybjwV4IwS0acGZYoT5uJ2f4V+w30exJFe0ntBsA/nI00446n308SNWfuayATy0Ic&#10;AzwGm2Mgg6KnHc+cHcLPuS5OIVza0kSqypftKSN//V9vnXd8/QwAAP//AwBQSwMEFAAGAAgAAAAh&#10;AARx+3XdAAAABwEAAA8AAABkcnMvZG93bnJldi54bWxMj8FOwzAQRO9I/IO1SNyoQytCGrKpKgQn&#10;JEQaDhydeJtYjdchdtvw95gTPY5mNPOm2Mx2ECeavHGMcL9IQBC3ThvuED7r17sMhA+KtRocE8IP&#10;ediU11eFyrU7c0WnXehELGGfK4Q+hDGX0rc9WeUXbiSO3t5NVoUop07qSZ1juR3kMklSaZXhuNCr&#10;kZ57ag+7o0XYfnH1Yr7fm49qX5m6Xif8lh4Qb2/m7ROIQHP4D8MffkSHMjI17sjaiwEhzR7SGEWI&#10;j6L9mC1XIBqEVboGWRbykr/8BQAA//8DAFBLAQItABQABgAIAAAAIQC2gziS/gAAAOEBAAATAAAA&#10;AAAAAAAAAAAAAAAAAABbQ29udGVudF9UeXBlc10ueG1sUEsBAi0AFAAGAAgAAAAhADj9If/WAAAA&#10;lAEAAAsAAAAAAAAAAAAAAAAALwEAAF9yZWxzLy5yZWxzUEsBAi0AFAAGAAgAAAAhAFuaZ0ebAQAA&#10;KwMAAA4AAAAAAAAAAAAAAAAALgIAAGRycy9lMm9Eb2MueG1sUEsBAi0AFAAGAAgAAAAhAARx+3Xd&#10;AAAABwEAAA8AAAAAAAAAAAAAAAAA9QMAAGRycy9kb3ducmV2LnhtbFBLBQYAAAAABAAEAPMAAAD/&#10;BAAAAAA=&#10;" filled="f" stroked="f">
              <v:textbox inset="0,0,0,0">
                <w:txbxContent>
                  <w:p w14:paraId="4F587D5D" w14:textId="77777777" w:rsidR="00B40A6B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8232" w14:textId="77777777" w:rsidR="0040352E" w:rsidRDefault="0040352E">
      <w:r>
        <w:separator/>
      </w:r>
    </w:p>
  </w:footnote>
  <w:footnote w:type="continuationSeparator" w:id="0">
    <w:p w14:paraId="6BB2E0DE" w14:textId="77777777" w:rsidR="0040352E" w:rsidRDefault="0040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16DE"/>
    <w:rsid w:val="00006BC6"/>
    <w:rsid w:val="000429F4"/>
    <w:rsid w:val="00044524"/>
    <w:rsid w:val="0008359F"/>
    <w:rsid w:val="00090AE0"/>
    <w:rsid w:val="000A6E8D"/>
    <w:rsid w:val="000B3DFB"/>
    <w:rsid w:val="000C7A14"/>
    <w:rsid w:val="000F4B1A"/>
    <w:rsid w:val="000F5464"/>
    <w:rsid w:val="00120CB2"/>
    <w:rsid w:val="001363F1"/>
    <w:rsid w:val="00140BA7"/>
    <w:rsid w:val="00193B21"/>
    <w:rsid w:val="001C2B07"/>
    <w:rsid w:val="001C6B9A"/>
    <w:rsid w:val="001D648B"/>
    <w:rsid w:val="001F6959"/>
    <w:rsid w:val="00220D52"/>
    <w:rsid w:val="00252E0D"/>
    <w:rsid w:val="00254B08"/>
    <w:rsid w:val="00264A4C"/>
    <w:rsid w:val="00270F10"/>
    <w:rsid w:val="00296A98"/>
    <w:rsid w:val="002B3610"/>
    <w:rsid w:val="002C02F4"/>
    <w:rsid w:val="002C4C40"/>
    <w:rsid w:val="002D16C4"/>
    <w:rsid w:val="002E0A1D"/>
    <w:rsid w:val="00306EED"/>
    <w:rsid w:val="0030737D"/>
    <w:rsid w:val="003151F9"/>
    <w:rsid w:val="0032717F"/>
    <w:rsid w:val="00332BD2"/>
    <w:rsid w:val="0035458C"/>
    <w:rsid w:val="0036186F"/>
    <w:rsid w:val="00363CED"/>
    <w:rsid w:val="00380FF8"/>
    <w:rsid w:val="0039626D"/>
    <w:rsid w:val="003B28A5"/>
    <w:rsid w:val="0040352E"/>
    <w:rsid w:val="00414363"/>
    <w:rsid w:val="004152F4"/>
    <w:rsid w:val="00451A0C"/>
    <w:rsid w:val="00481C6E"/>
    <w:rsid w:val="00494FE4"/>
    <w:rsid w:val="00495F0A"/>
    <w:rsid w:val="004A6EAA"/>
    <w:rsid w:val="004B27B2"/>
    <w:rsid w:val="004E350A"/>
    <w:rsid w:val="00510438"/>
    <w:rsid w:val="005120B9"/>
    <w:rsid w:val="0053434B"/>
    <w:rsid w:val="0055736F"/>
    <w:rsid w:val="00580749"/>
    <w:rsid w:val="005B049F"/>
    <w:rsid w:val="005D180E"/>
    <w:rsid w:val="005E3DBC"/>
    <w:rsid w:val="005E56EB"/>
    <w:rsid w:val="00653E53"/>
    <w:rsid w:val="00660F03"/>
    <w:rsid w:val="00671540"/>
    <w:rsid w:val="00693E06"/>
    <w:rsid w:val="006A7E88"/>
    <w:rsid w:val="006E33DF"/>
    <w:rsid w:val="007114DA"/>
    <w:rsid w:val="007557AC"/>
    <w:rsid w:val="00780F9A"/>
    <w:rsid w:val="00786268"/>
    <w:rsid w:val="007A0418"/>
    <w:rsid w:val="007A1658"/>
    <w:rsid w:val="007A467D"/>
    <w:rsid w:val="007B02DC"/>
    <w:rsid w:val="007B653F"/>
    <w:rsid w:val="007C7634"/>
    <w:rsid w:val="007F5DA4"/>
    <w:rsid w:val="00803CF2"/>
    <w:rsid w:val="0081683A"/>
    <w:rsid w:val="0084099F"/>
    <w:rsid w:val="00875234"/>
    <w:rsid w:val="00883432"/>
    <w:rsid w:val="0088666B"/>
    <w:rsid w:val="008945E7"/>
    <w:rsid w:val="008A54EF"/>
    <w:rsid w:val="008B515F"/>
    <w:rsid w:val="008C535F"/>
    <w:rsid w:val="008F6411"/>
    <w:rsid w:val="009207C8"/>
    <w:rsid w:val="00920FEF"/>
    <w:rsid w:val="0093174B"/>
    <w:rsid w:val="0093600C"/>
    <w:rsid w:val="009630BE"/>
    <w:rsid w:val="0097234C"/>
    <w:rsid w:val="0097796F"/>
    <w:rsid w:val="00977C92"/>
    <w:rsid w:val="009C28B9"/>
    <w:rsid w:val="009C6371"/>
    <w:rsid w:val="009E6E7F"/>
    <w:rsid w:val="009F0667"/>
    <w:rsid w:val="009F6852"/>
    <w:rsid w:val="00A13E6D"/>
    <w:rsid w:val="00A54E03"/>
    <w:rsid w:val="00A71574"/>
    <w:rsid w:val="00A82FF6"/>
    <w:rsid w:val="00AA59CF"/>
    <w:rsid w:val="00AA6D59"/>
    <w:rsid w:val="00AB2143"/>
    <w:rsid w:val="00AC3159"/>
    <w:rsid w:val="00AE39F1"/>
    <w:rsid w:val="00B01F3D"/>
    <w:rsid w:val="00B40A6B"/>
    <w:rsid w:val="00B54559"/>
    <w:rsid w:val="00B83FA7"/>
    <w:rsid w:val="00B87F99"/>
    <w:rsid w:val="00BA210C"/>
    <w:rsid w:val="00BC4610"/>
    <w:rsid w:val="00BF71BE"/>
    <w:rsid w:val="00BF7514"/>
    <w:rsid w:val="00BF7C17"/>
    <w:rsid w:val="00C01770"/>
    <w:rsid w:val="00C10E46"/>
    <w:rsid w:val="00C2014A"/>
    <w:rsid w:val="00C76D67"/>
    <w:rsid w:val="00C84DC7"/>
    <w:rsid w:val="00C90AF1"/>
    <w:rsid w:val="00CA5800"/>
    <w:rsid w:val="00CD6DC3"/>
    <w:rsid w:val="00CF0974"/>
    <w:rsid w:val="00D17350"/>
    <w:rsid w:val="00D24BE2"/>
    <w:rsid w:val="00D30960"/>
    <w:rsid w:val="00D3104D"/>
    <w:rsid w:val="00D3674B"/>
    <w:rsid w:val="00D857E0"/>
    <w:rsid w:val="00D87DA4"/>
    <w:rsid w:val="00D9417B"/>
    <w:rsid w:val="00DC511B"/>
    <w:rsid w:val="00DD5E5A"/>
    <w:rsid w:val="00DE6670"/>
    <w:rsid w:val="00E26415"/>
    <w:rsid w:val="00E34901"/>
    <w:rsid w:val="00E6184E"/>
    <w:rsid w:val="00E63706"/>
    <w:rsid w:val="00E949E7"/>
    <w:rsid w:val="00EA38CF"/>
    <w:rsid w:val="00EB4020"/>
    <w:rsid w:val="00EB5D44"/>
    <w:rsid w:val="00EC33FB"/>
    <w:rsid w:val="00EC6662"/>
    <w:rsid w:val="00EE4964"/>
    <w:rsid w:val="00F00261"/>
    <w:rsid w:val="00F375CE"/>
    <w:rsid w:val="00F42AE1"/>
    <w:rsid w:val="00F45E05"/>
    <w:rsid w:val="00F526C7"/>
    <w:rsid w:val="00F530A7"/>
    <w:rsid w:val="00F714A9"/>
    <w:rsid w:val="00F73069"/>
    <w:rsid w:val="00FA4F07"/>
    <w:rsid w:val="00FB56D0"/>
    <w:rsid w:val="00FD747D"/>
    <w:rsid w:val="00FF0F66"/>
    <w:rsid w:val="026D169C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F87497"/>
    <w:rsid w:val="1FDF698A"/>
    <w:rsid w:val="208B05B9"/>
    <w:rsid w:val="23CF5F28"/>
    <w:rsid w:val="25DB785D"/>
    <w:rsid w:val="270C2D4B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68319AC"/>
    <w:rsid w:val="72172CB7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D5104"/>
  <w15:docId w15:val="{F8311601-BE03-4226-973E-22CC652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C84DC7"/>
    <w:pPr>
      <w:spacing w:line="560" w:lineRule="exact"/>
      <w:jc w:val="center"/>
    </w:pPr>
    <w:rPr>
      <w:rFonts w:asciiTheme="minorEastAsia" w:eastAsiaTheme="minorEastAsia" w:hAnsiTheme="minorEastAsia" w:cs="仿宋"/>
      <w:sz w:val="48"/>
      <w:szCs w:val="48"/>
      <w:lang w:eastAsia="zh-CN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qFormat/>
    <w:pPr>
      <w:spacing w:line="400" w:lineRule="exact"/>
    </w:p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table" w:styleId="a8">
    <w:name w:val="Table Grid"/>
    <w:basedOn w:val="a1"/>
    <w:rsid w:val="00090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480</Words>
  <Characters>480</Characters>
  <Application>Microsoft Office Word</Application>
  <DocSecurity>0</DocSecurity>
  <Lines>160</Lines>
  <Paragraphs>106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Lenovo</cp:lastModifiedBy>
  <cp:revision>78</cp:revision>
  <cp:lastPrinted>2025-08-21T01:42:00Z</cp:lastPrinted>
  <dcterms:created xsi:type="dcterms:W3CDTF">2023-11-14T19:27:00Z</dcterms:created>
  <dcterms:modified xsi:type="dcterms:W3CDTF">2025-08-21T02:38:00Z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2052-12.1.0.20305</vt:lpwstr>
  </property>
  <property fmtid="{D5CDD505-2E9C-101B-9397-08002B2CF9AE}" pid="5" name="ICV">
    <vt:lpwstr>F0150B421DBF452E876A1D4858CFD9A7_13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