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263DC" w14:textId="77777777" w:rsidR="00C603C0" w:rsidRDefault="00000000">
      <w:pPr>
        <w:pStyle w:val="a8"/>
        <w:overflowPunct w:val="0"/>
        <w:topLinePunct/>
        <w:autoSpaceDE/>
        <w:autoSpaceDN/>
        <w:spacing w:line="560" w:lineRule="exact"/>
        <w:jc w:val="both"/>
        <w:outlineLvl w:val="0"/>
        <w:rPr>
          <w:rFonts w:ascii="华文仿宋" w:eastAsia="华文仿宋" w:hAnsi="华文仿宋" w:cs="Times New Roman" w:hint="eastAsia"/>
          <w:b/>
          <w:bCs/>
          <w:color w:val="auto"/>
          <w:spacing w:val="5"/>
          <w:sz w:val="28"/>
          <w:szCs w:val="28"/>
          <w:lang w:eastAsia="zh-CN"/>
        </w:rPr>
      </w:pPr>
      <w:r>
        <w:rPr>
          <w:rFonts w:ascii="华文仿宋" w:eastAsia="华文仿宋" w:hAnsi="华文仿宋" w:cs="Times New Roman" w:hint="eastAsia"/>
          <w:b/>
          <w:bCs/>
          <w:color w:val="auto"/>
          <w:spacing w:val="5"/>
          <w:sz w:val="28"/>
          <w:szCs w:val="28"/>
          <w:lang w:eastAsia="zh-CN"/>
        </w:rPr>
        <w:t>附件1</w:t>
      </w:r>
    </w:p>
    <w:p w14:paraId="2C8DB941" w14:textId="77777777" w:rsidR="00C603C0" w:rsidRDefault="00000000">
      <w:pPr>
        <w:pStyle w:val="a8"/>
        <w:overflowPunct w:val="0"/>
        <w:topLinePunct/>
        <w:autoSpaceDE/>
        <w:autoSpaceDN/>
        <w:spacing w:line="560" w:lineRule="exact"/>
        <w:jc w:val="center"/>
        <w:outlineLvl w:val="0"/>
        <w:rPr>
          <w:rFonts w:ascii="华文仿宋" w:eastAsia="华文仿宋" w:hAnsi="华文仿宋" w:cs="Times New Roman" w:hint="eastAsia"/>
          <w:b/>
          <w:bCs/>
          <w:color w:val="auto"/>
          <w:spacing w:val="5"/>
          <w:sz w:val="32"/>
          <w:szCs w:val="32"/>
          <w:lang w:eastAsia="zh-CN"/>
        </w:rPr>
      </w:pPr>
      <w:r>
        <w:rPr>
          <w:rFonts w:ascii="华文仿宋" w:eastAsia="华文仿宋" w:hAnsi="华文仿宋" w:cs="Times New Roman" w:hint="eastAsia"/>
          <w:b/>
          <w:bCs/>
          <w:color w:val="auto"/>
          <w:spacing w:val="5"/>
          <w:sz w:val="32"/>
          <w:szCs w:val="32"/>
          <w:lang w:eastAsia="zh-CN"/>
        </w:rPr>
        <w:t>光电吊舱整机结构与转台分系统精密加工件采购项目采购内容及要求</w:t>
      </w:r>
    </w:p>
    <w:p w14:paraId="5408AD48" w14:textId="77777777" w:rsidR="00C603C0" w:rsidRDefault="00C603C0">
      <w:pPr>
        <w:pStyle w:val="a8"/>
        <w:overflowPunct w:val="0"/>
        <w:topLinePunct/>
        <w:autoSpaceDE/>
        <w:autoSpaceDN/>
        <w:spacing w:line="560" w:lineRule="exact"/>
        <w:jc w:val="center"/>
        <w:rPr>
          <w:rFonts w:ascii="华文仿宋" w:eastAsia="华文仿宋" w:hAnsi="华文仿宋" w:cs="Times New Roman" w:hint="eastAsia"/>
          <w:color w:val="auto"/>
          <w:sz w:val="28"/>
          <w:szCs w:val="28"/>
          <w:lang w:eastAsia="zh-CN"/>
        </w:rPr>
      </w:pPr>
    </w:p>
    <w:p w14:paraId="6BEC859C" w14:textId="77777777" w:rsidR="00C603C0" w:rsidRDefault="00C603C0">
      <w:pPr>
        <w:pStyle w:val="a8"/>
        <w:overflowPunct w:val="0"/>
        <w:topLinePunct/>
        <w:autoSpaceDE/>
        <w:autoSpaceDN/>
        <w:spacing w:line="560" w:lineRule="exact"/>
        <w:ind w:left="570"/>
        <w:jc w:val="both"/>
        <w:rPr>
          <w:rFonts w:ascii="华文仿宋" w:eastAsia="华文仿宋" w:hAnsi="华文仿宋" w:cs="Times New Roman" w:hint="eastAsia"/>
          <w:color w:val="auto"/>
          <w:spacing w:val="5"/>
          <w:sz w:val="28"/>
          <w:szCs w:val="28"/>
          <w:lang w:eastAsia="zh-CN"/>
        </w:rPr>
      </w:pPr>
    </w:p>
    <w:p w14:paraId="6BCEA56F" w14:textId="77777777" w:rsidR="00C603C0" w:rsidRDefault="00C603C0">
      <w:pPr>
        <w:pStyle w:val="a8"/>
        <w:overflowPunct w:val="0"/>
        <w:topLinePunct/>
        <w:autoSpaceDE/>
        <w:autoSpaceDN/>
        <w:spacing w:line="560" w:lineRule="exact"/>
        <w:ind w:firstLineChars="200" w:firstLine="560"/>
        <w:rPr>
          <w:rFonts w:ascii="华文仿宋" w:eastAsia="华文仿宋" w:hAnsi="华文仿宋" w:cs="Times New Roman" w:hint="eastAsia"/>
          <w:color w:val="auto"/>
          <w:sz w:val="28"/>
          <w:szCs w:val="28"/>
          <w:lang w:eastAsia="zh-CN"/>
        </w:rPr>
        <w:sectPr w:rsidR="00C603C0">
          <w:footerReference w:type="default" r:id="rId9"/>
          <w:pgSz w:w="11906" w:h="16839"/>
          <w:pgMar w:top="1429" w:right="1474" w:bottom="1157" w:left="1588" w:header="0" w:footer="907" w:gutter="0"/>
          <w:cols w:space="720"/>
          <w:docGrid w:linePitch="286"/>
        </w:sectPr>
      </w:pPr>
    </w:p>
    <w:p w14:paraId="71AD8596" w14:textId="77777777" w:rsidR="00C603C0" w:rsidRDefault="00000000">
      <w:pPr>
        <w:pStyle w:val="a8"/>
        <w:overflowPunct w:val="0"/>
        <w:topLinePunct/>
        <w:autoSpaceDE/>
        <w:autoSpaceDN/>
        <w:spacing w:line="560" w:lineRule="exact"/>
        <w:jc w:val="both"/>
        <w:outlineLvl w:val="0"/>
        <w:rPr>
          <w:rFonts w:ascii="华文仿宋" w:eastAsia="华文仿宋" w:hAnsi="华文仿宋" w:cs="Times New Roman" w:hint="eastAsia"/>
          <w:b/>
          <w:bCs/>
          <w:color w:val="auto"/>
          <w:spacing w:val="5"/>
          <w:sz w:val="28"/>
          <w:szCs w:val="28"/>
          <w:lang w:eastAsia="zh-CN"/>
        </w:rPr>
      </w:pPr>
      <w:r>
        <w:rPr>
          <w:rFonts w:ascii="华文仿宋" w:eastAsia="华文仿宋" w:hAnsi="华文仿宋" w:cs="Times New Roman"/>
          <w:b/>
          <w:bCs/>
          <w:color w:val="auto"/>
          <w:spacing w:val="5"/>
          <w:sz w:val="28"/>
          <w:szCs w:val="28"/>
          <w:lang w:eastAsia="zh-CN"/>
        </w:rPr>
        <w:lastRenderedPageBreak/>
        <w:t>附件</w:t>
      </w:r>
      <w:r>
        <w:rPr>
          <w:rFonts w:ascii="华文仿宋" w:eastAsia="华文仿宋" w:hAnsi="华文仿宋" w:cs="Times New Roman" w:hint="eastAsia"/>
          <w:b/>
          <w:bCs/>
          <w:color w:val="auto"/>
          <w:spacing w:val="5"/>
          <w:sz w:val="28"/>
          <w:szCs w:val="28"/>
          <w:lang w:eastAsia="zh-CN"/>
        </w:rPr>
        <w:t>2</w:t>
      </w:r>
    </w:p>
    <w:p w14:paraId="28EACBD9" w14:textId="77777777" w:rsidR="00C603C0" w:rsidRDefault="00000000">
      <w:pPr>
        <w:overflowPunct w:val="0"/>
        <w:topLinePunct/>
        <w:autoSpaceDE/>
        <w:autoSpaceDN/>
        <w:spacing w:before="44" w:line="360" w:lineRule="auto"/>
        <w:ind w:left="3334"/>
        <w:outlineLvl w:val="0"/>
        <w:rPr>
          <w:rFonts w:ascii="华文仿宋" w:eastAsia="华文仿宋" w:hAnsi="华文仿宋" w:hint="eastAsia"/>
          <w:sz w:val="43"/>
          <w:szCs w:val="43"/>
          <w:lang w:eastAsia="zh-CN"/>
        </w:rPr>
      </w:pPr>
      <w:r>
        <w:rPr>
          <w:rFonts w:ascii="华文仿宋" w:eastAsia="华文仿宋" w:hAnsi="华文仿宋"/>
          <w:spacing w:val="8"/>
          <w:sz w:val="43"/>
          <w:szCs w:val="43"/>
          <w:lang w:eastAsia="zh-CN"/>
        </w:rPr>
        <w:t>授权委托书</w:t>
      </w:r>
    </w:p>
    <w:p w14:paraId="529AFD27" w14:textId="77777777" w:rsidR="00C603C0" w:rsidRDefault="00C603C0">
      <w:pPr>
        <w:overflowPunct w:val="0"/>
        <w:topLinePunct/>
        <w:autoSpaceDE/>
        <w:autoSpaceDN/>
        <w:spacing w:line="360" w:lineRule="auto"/>
        <w:rPr>
          <w:rFonts w:ascii="华文仿宋" w:eastAsia="华文仿宋" w:hAnsi="华文仿宋" w:hint="eastAsia"/>
          <w:lang w:eastAsia="zh-CN"/>
        </w:rPr>
      </w:pPr>
    </w:p>
    <w:p w14:paraId="1EEE9949" w14:textId="77777777" w:rsidR="00C603C0" w:rsidRDefault="00000000">
      <w:pPr>
        <w:overflowPunct w:val="0"/>
        <w:topLinePunct/>
        <w:autoSpaceDE/>
        <w:autoSpaceDN/>
        <w:spacing w:before="65" w:line="360" w:lineRule="auto"/>
        <w:ind w:left="9" w:firstLine="420"/>
        <w:jc w:val="both"/>
        <w:rPr>
          <w:rFonts w:ascii="华文仿宋" w:eastAsia="华文仿宋" w:hAnsi="华文仿宋" w:hint="eastAsia"/>
          <w:sz w:val="24"/>
          <w:szCs w:val="24"/>
          <w:lang w:eastAsia="zh-CN"/>
        </w:rPr>
      </w:pPr>
      <w:r>
        <w:rPr>
          <w:rFonts w:ascii="华文仿宋" w:eastAsia="华文仿宋" w:hAnsi="华文仿宋"/>
          <w:spacing w:val="10"/>
          <w:sz w:val="24"/>
          <w:szCs w:val="24"/>
          <w:lang w:eastAsia="zh-CN"/>
        </w:rPr>
        <w:t>本人</w:t>
      </w:r>
      <w:r>
        <w:rPr>
          <w:rFonts w:ascii="华文仿宋" w:eastAsia="华文仿宋" w:hAnsi="华文仿宋"/>
          <w:spacing w:val="-98"/>
          <w:sz w:val="24"/>
          <w:szCs w:val="24"/>
          <w:lang w:eastAsia="zh-CN"/>
        </w:rPr>
        <w:t xml:space="preserve"> </w:t>
      </w:r>
      <w:r>
        <w:rPr>
          <w:rFonts w:ascii="华文仿宋" w:eastAsia="华文仿宋" w:hAnsi="华文仿宋"/>
          <w:spacing w:val="10"/>
          <w:sz w:val="24"/>
          <w:szCs w:val="24"/>
          <w:u w:val="single"/>
          <w:lang w:eastAsia="zh-CN"/>
        </w:rPr>
        <w:t xml:space="preserve">     </w:t>
      </w:r>
      <w:r>
        <w:rPr>
          <w:rFonts w:ascii="华文仿宋" w:eastAsia="华文仿宋" w:hAnsi="华文仿宋"/>
          <w:spacing w:val="10"/>
          <w:sz w:val="24"/>
          <w:szCs w:val="24"/>
          <w:lang w:eastAsia="zh-CN"/>
        </w:rPr>
        <w:t>（姓名）系</w:t>
      </w:r>
      <w:r>
        <w:rPr>
          <w:rFonts w:ascii="华文仿宋" w:eastAsia="华文仿宋" w:hAnsi="华文仿宋"/>
          <w:spacing w:val="-96"/>
          <w:sz w:val="24"/>
          <w:szCs w:val="24"/>
          <w:lang w:eastAsia="zh-CN"/>
        </w:rPr>
        <w:t xml:space="preserve"> </w:t>
      </w:r>
      <w:r>
        <w:rPr>
          <w:rFonts w:ascii="华文仿宋" w:eastAsia="华文仿宋" w:hAnsi="华文仿宋"/>
          <w:spacing w:val="10"/>
          <w:sz w:val="24"/>
          <w:szCs w:val="24"/>
          <w:u w:val="single"/>
          <w:lang w:eastAsia="zh-CN"/>
        </w:rPr>
        <w:t xml:space="preserve">      </w:t>
      </w:r>
      <w:r>
        <w:rPr>
          <w:rFonts w:ascii="华文仿宋" w:eastAsia="华文仿宋" w:hAnsi="华文仿宋"/>
          <w:spacing w:val="10"/>
          <w:sz w:val="24"/>
          <w:szCs w:val="24"/>
          <w:lang w:eastAsia="zh-CN"/>
        </w:rPr>
        <w:t>（报价供应商名称）</w:t>
      </w:r>
      <w:r>
        <w:rPr>
          <w:rFonts w:ascii="华文仿宋" w:eastAsia="华文仿宋" w:hAnsi="华文仿宋"/>
          <w:spacing w:val="-59"/>
          <w:sz w:val="24"/>
          <w:szCs w:val="24"/>
          <w:lang w:eastAsia="zh-CN"/>
        </w:rPr>
        <w:t xml:space="preserve"> </w:t>
      </w:r>
      <w:r>
        <w:rPr>
          <w:rFonts w:ascii="华文仿宋" w:eastAsia="华文仿宋" w:hAnsi="华文仿宋"/>
          <w:spacing w:val="10"/>
          <w:sz w:val="24"/>
          <w:szCs w:val="24"/>
          <w:lang w:eastAsia="zh-CN"/>
        </w:rPr>
        <w:t>的法定代表人，现委托</w:t>
      </w:r>
      <w:r>
        <w:rPr>
          <w:rFonts w:ascii="华文仿宋" w:eastAsia="华文仿宋" w:hAnsi="华文仿宋"/>
          <w:spacing w:val="-96"/>
          <w:sz w:val="24"/>
          <w:szCs w:val="24"/>
          <w:lang w:eastAsia="zh-CN"/>
        </w:rPr>
        <w:t xml:space="preserve"> </w:t>
      </w:r>
      <w:r>
        <w:rPr>
          <w:rFonts w:ascii="华文仿宋" w:eastAsia="华文仿宋" w:hAnsi="华文仿宋"/>
          <w:spacing w:val="9"/>
          <w:sz w:val="24"/>
          <w:szCs w:val="24"/>
          <w:u w:val="single"/>
          <w:lang w:eastAsia="zh-CN"/>
        </w:rPr>
        <w:t xml:space="preserve">    </w:t>
      </w:r>
      <w:r>
        <w:rPr>
          <w:rFonts w:ascii="华文仿宋" w:eastAsia="华文仿宋" w:hAnsi="华文仿宋" w:hint="eastAsia"/>
          <w:spacing w:val="9"/>
          <w:sz w:val="24"/>
          <w:szCs w:val="24"/>
          <w:u w:val="single"/>
          <w:lang w:eastAsia="zh-CN"/>
        </w:rPr>
        <w:t>(</w:t>
      </w:r>
      <w:r>
        <w:rPr>
          <w:rFonts w:ascii="华文仿宋" w:eastAsia="华文仿宋" w:hAnsi="华文仿宋"/>
          <w:spacing w:val="9"/>
          <w:sz w:val="24"/>
          <w:szCs w:val="24"/>
          <w:lang w:eastAsia="zh-CN"/>
        </w:rPr>
        <w:t>姓名）为我</w:t>
      </w:r>
      <w:r>
        <w:rPr>
          <w:rFonts w:ascii="华文仿宋" w:eastAsia="华文仿宋" w:hAnsi="华文仿宋"/>
          <w:spacing w:val="-3"/>
          <w:sz w:val="24"/>
          <w:szCs w:val="24"/>
          <w:lang w:eastAsia="zh-CN"/>
        </w:rPr>
        <w:t>方代理人。代理人根据授权，以我方名义签署、澄清、说明、补正</w:t>
      </w:r>
      <w:r>
        <w:rPr>
          <w:rFonts w:ascii="华文仿宋" w:eastAsia="华文仿宋" w:hAnsi="华文仿宋"/>
          <w:spacing w:val="-4"/>
          <w:sz w:val="24"/>
          <w:szCs w:val="24"/>
          <w:lang w:eastAsia="zh-CN"/>
        </w:rPr>
        <w:t>、递交、撤回、修改</w:t>
      </w:r>
      <w:r>
        <w:rPr>
          <w:rFonts w:ascii="华文仿宋" w:eastAsia="华文仿宋" w:hAnsi="华文仿宋"/>
          <w:spacing w:val="-98"/>
          <w:sz w:val="24"/>
          <w:szCs w:val="24"/>
          <w:lang w:eastAsia="zh-CN"/>
        </w:rPr>
        <w:t xml:space="preserve"> </w:t>
      </w:r>
      <w:r>
        <w:rPr>
          <w:rFonts w:ascii="华文仿宋" w:eastAsia="华文仿宋" w:hAnsi="华文仿宋"/>
          <w:spacing w:val="-4"/>
          <w:sz w:val="24"/>
          <w:szCs w:val="24"/>
          <w:u w:val="single"/>
          <w:lang w:eastAsia="zh-CN"/>
        </w:rPr>
        <w:t xml:space="preserve">          </w:t>
      </w:r>
      <w:r>
        <w:rPr>
          <w:rFonts w:ascii="华文仿宋" w:eastAsia="华文仿宋" w:hAnsi="华文仿宋"/>
          <w:spacing w:val="-4"/>
          <w:sz w:val="24"/>
          <w:szCs w:val="24"/>
          <w:lang w:eastAsia="zh-CN"/>
        </w:rPr>
        <w:t>（项</w:t>
      </w:r>
      <w:r>
        <w:rPr>
          <w:rFonts w:ascii="华文仿宋" w:eastAsia="华文仿宋" w:hAnsi="华文仿宋"/>
          <w:spacing w:val="9"/>
          <w:sz w:val="24"/>
          <w:szCs w:val="24"/>
          <w:lang w:eastAsia="zh-CN"/>
        </w:rPr>
        <w:t>目名称）报价文件、签订合同和处理有关一切事宜，其法律后果由我方承担。</w:t>
      </w:r>
    </w:p>
    <w:p w14:paraId="427B5060" w14:textId="77777777" w:rsidR="00C603C0" w:rsidRDefault="00000000">
      <w:pPr>
        <w:overflowPunct w:val="0"/>
        <w:topLinePunct/>
        <w:autoSpaceDE/>
        <w:autoSpaceDN/>
        <w:spacing w:before="175" w:line="360" w:lineRule="auto"/>
        <w:ind w:left="429"/>
        <w:jc w:val="both"/>
        <w:rPr>
          <w:rFonts w:ascii="华文仿宋" w:eastAsia="华文仿宋" w:hAnsi="华文仿宋" w:hint="eastAsia"/>
          <w:sz w:val="24"/>
          <w:szCs w:val="24"/>
          <w:lang w:eastAsia="zh-CN"/>
        </w:rPr>
      </w:pPr>
      <w:r>
        <w:rPr>
          <w:rFonts w:ascii="华文仿宋" w:eastAsia="华文仿宋" w:hAnsi="华文仿宋"/>
          <w:spacing w:val="4"/>
          <w:sz w:val="24"/>
          <w:szCs w:val="24"/>
          <w:lang w:eastAsia="zh-CN"/>
        </w:rPr>
        <w:t>本授权委托书于</w:t>
      </w:r>
      <w:r>
        <w:rPr>
          <w:rFonts w:ascii="华文仿宋" w:eastAsia="华文仿宋" w:hAnsi="华文仿宋"/>
          <w:spacing w:val="4"/>
          <w:sz w:val="24"/>
          <w:szCs w:val="24"/>
          <w:u w:val="single"/>
          <w:lang w:eastAsia="zh-CN"/>
        </w:rPr>
        <w:t xml:space="preserve">      </w:t>
      </w:r>
      <w:r>
        <w:rPr>
          <w:rFonts w:ascii="华文仿宋" w:eastAsia="华文仿宋" w:hAnsi="华文仿宋"/>
          <w:spacing w:val="-75"/>
          <w:sz w:val="24"/>
          <w:szCs w:val="24"/>
          <w:lang w:eastAsia="zh-CN"/>
        </w:rPr>
        <w:t xml:space="preserve"> </w:t>
      </w:r>
      <w:r>
        <w:rPr>
          <w:rFonts w:ascii="华文仿宋" w:eastAsia="华文仿宋" w:hAnsi="华文仿宋"/>
          <w:spacing w:val="4"/>
          <w:sz w:val="24"/>
          <w:szCs w:val="24"/>
          <w:lang w:eastAsia="zh-CN"/>
        </w:rPr>
        <w:t>年</w:t>
      </w:r>
      <w:r>
        <w:rPr>
          <w:rFonts w:ascii="华文仿宋" w:eastAsia="华文仿宋" w:hAnsi="华文仿宋"/>
          <w:spacing w:val="-98"/>
          <w:sz w:val="24"/>
          <w:szCs w:val="24"/>
          <w:lang w:eastAsia="zh-CN"/>
        </w:rPr>
        <w:t xml:space="preserve"> </w:t>
      </w:r>
      <w:r>
        <w:rPr>
          <w:rFonts w:ascii="华文仿宋" w:eastAsia="华文仿宋" w:hAnsi="华文仿宋"/>
          <w:spacing w:val="5"/>
          <w:sz w:val="24"/>
          <w:szCs w:val="24"/>
          <w:u w:val="single"/>
          <w:lang w:eastAsia="zh-CN"/>
        </w:rPr>
        <w:t xml:space="preserve">     </w:t>
      </w:r>
      <w:r>
        <w:rPr>
          <w:rFonts w:ascii="华文仿宋" w:eastAsia="华文仿宋" w:hAnsi="华文仿宋"/>
          <w:spacing w:val="-86"/>
          <w:sz w:val="24"/>
          <w:szCs w:val="24"/>
          <w:lang w:eastAsia="zh-CN"/>
        </w:rPr>
        <w:t xml:space="preserve"> </w:t>
      </w:r>
      <w:r>
        <w:rPr>
          <w:rFonts w:ascii="华文仿宋" w:eastAsia="华文仿宋" w:hAnsi="华文仿宋"/>
          <w:spacing w:val="4"/>
          <w:sz w:val="24"/>
          <w:szCs w:val="24"/>
          <w:lang w:eastAsia="zh-CN"/>
        </w:rPr>
        <w:t>月</w:t>
      </w:r>
      <w:r>
        <w:rPr>
          <w:rFonts w:ascii="华文仿宋" w:eastAsia="华文仿宋" w:hAnsi="华文仿宋"/>
          <w:spacing w:val="-98"/>
          <w:sz w:val="24"/>
          <w:szCs w:val="24"/>
          <w:lang w:eastAsia="zh-CN"/>
        </w:rPr>
        <w:t xml:space="preserve"> </w:t>
      </w:r>
      <w:r>
        <w:rPr>
          <w:rFonts w:ascii="华文仿宋" w:eastAsia="华文仿宋" w:hAnsi="华文仿宋"/>
          <w:spacing w:val="5"/>
          <w:sz w:val="24"/>
          <w:szCs w:val="24"/>
          <w:u w:val="single"/>
          <w:lang w:eastAsia="zh-CN"/>
        </w:rPr>
        <w:t xml:space="preserve">      </w:t>
      </w:r>
      <w:r>
        <w:rPr>
          <w:rFonts w:ascii="华文仿宋" w:eastAsia="华文仿宋" w:hAnsi="华文仿宋"/>
          <w:spacing w:val="-52"/>
          <w:sz w:val="24"/>
          <w:szCs w:val="24"/>
          <w:lang w:eastAsia="zh-CN"/>
        </w:rPr>
        <w:t xml:space="preserve"> </w:t>
      </w:r>
      <w:r>
        <w:rPr>
          <w:rFonts w:ascii="华文仿宋" w:eastAsia="华文仿宋" w:hAnsi="华文仿宋"/>
          <w:spacing w:val="4"/>
          <w:sz w:val="24"/>
          <w:szCs w:val="24"/>
          <w:lang w:eastAsia="zh-CN"/>
        </w:rPr>
        <w:t>日签字生效。</w:t>
      </w:r>
    </w:p>
    <w:p w14:paraId="0FC737F6" w14:textId="77777777" w:rsidR="00C603C0" w:rsidRDefault="00000000">
      <w:pPr>
        <w:overflowPunct w:val="0"/>
        <w:topLinePunct/>
        <w:autoSpaceDE/>
        <w:autoSpaceDN/>
        <w:spacing w:line="360" w:lineRule="auto"/>
        <w:ind w:left="428"/>
        <w:jc w:val="both"/>
        <w:rPr>
          <w:rFonts w:ascii="华文仿宋" w:eastAsia="华文仿宋" w:hAnsi="华文仿宋" w:hint="eastAsia"/>
          <w:sz w:val="24"/>
          <w:szCs w:val="24"/>
          <w:lang w:eastAsia="zh-CN"/>
        </w:rPr>
      </w:pPr>
      <w:r>
        <w:rPr>
          <w:rFonts w:ascii="华文仿宋" w:eastAsia="华文仿宋" w:hAnsi="华文仿宋"/>
          <w:spacing w:val="8"/>
          <w:sz w:val="24"/>
          <w:szCs w:val="24"/>
          <w:lang w:eastAsia="zh-CN"/>
        </w:rPr>
        <w:t>代理人无转委托权。</w:t>
      </w:r>
    </w:p>
    <w:p w14:paraId="68BA9DF9" w14:textId="77777777" w:rsidR="00C603C0" w:rsidRDefault="00C603C0">
      <w:pPr>
        <w:overflowPunct w:val="0"/>
        <w:topLinePunct/>
        <w:autoSpaceDE/>
        <w:autoSpaceDN/>
        <w:spacing w:line="360" w:lineRule="auto"/>
        <w:rPr>
          <w:rFonts w:ascii="华文仿宋" w:eastAsia="华文仿宋" w:hAnsi="华文仿宋" w:hint="eastAsia"/>
          <w:sz w:val="24"/>
          <w:szCs w:val="24"/>
          <w:lang w:eastAsia="zh-CN"/>
        </w:rPr>
      </w:pPr>
    </w:p>
    <w:p w14:paraId="5A4B4FD8" w14:textId="77777777" w:rsidR="00C603C0" w:rsidRDefault="00C603C0">
      <w:pPr>
        <w:overflowPunct w:val="0"/>
        <w:topLinePunct/>
        <w:autoSpaceDE/>
        <w:autoSpaceDN/>
        <w:spacing w:line="360" w:lineRule="auto"/>
        <w:rPr>
          <w:rFonts w:ascii="华文仿宋" w:eastAsia="华文仿宋" w:hAnsi="华文仿宋" w:hint="eastAsia"/>
          <w:sz w:val="24"/>
          <w:szCs w:val="24"/>
          <w:lang w:eastAsia="zh-CN"/>
        </w:rPr>
      </w:pPr>
    </w:p>
    <w:p w14:paraId="1642EB03" w14:textId="77777777" w:rsidR="00C603C0" w:rsidRDefault="00000000">
      <w:pPr>
        <w:overflowPunct w:val="0"/>
        <w:topLinePunct/>
        <w:autoSpaceDE/>
        <w:autoSpaceDN/>
        <w:spacing w:before="66" w:line="360" w:lineRule="auto"/>
        <w:ind w:left="7"/>
        <w:rPr>
          <w:rFonts w:ascii="华文仿宋" w:eastAsia="华文仿宋" w:hAnsi="华文仿宋" w:hint="eastAsia"/>
          <w:sz w:val="24"/>
          <w:szCs w:val="24"/>
          <w:lang w:eastAsia="zh-CN"/>
        </w:rPr>
      </w:pPr>
      <w:r>
        <w:rPr>
          <w:rFonts w:ascii="华文仿宋" w:eastAsia="华文仿宋" w:hAnsi="华文仿宋"/>
          <w:spacing w:val="11"/>
          <w:sz w:val="24"/>
          <w:szCs w:val="24"/>
          <w:lang w:eastAsia="zh-CN"/>
        </w:rPr>
        <w:t>报价供应商名称</w:t>
      </w:r>
      <w:r>
        <w:rPr>
          <w:rFonts w:ascii="华文仿宋" w:eastAsia="华文仿宋" w:hAnsi="华文仿宋"/>
          <w:spacing w:val="-2"/>
          <w:sz w:val="24"/>
          <w:szCs w:val="24"/>
          <w:lang w:eastAsia="zh-CN"/>
        </w:rPr>
        <w:t>：</w:t>
      </w:r>
      <w:r>
        <w:rPr>
          <w:rFonts w:ascii="华文仿宋" w:eastAsia="华文仿宋" w:hAnsi="华文仿宋"/>
          <w:spacing w:val="5"/>
          <w:sz w:val="24"/>
          <w:szCs w:val="24"/>
          <w:u w:val="single"/>
          <w:lang w:eastAsia="zh-CN"/>
        </w:rPr>
        <w:t xml:space="preserve">             </w:t>
      </w:r>
      <w:r>
        <w:rPr>
          <w:rFonts w:ascii="华文仿宋" w:eastAsia="华文仿宋" w:hAnsi="华文仿宋"/>
          <w:spacing w:val="-2"/>
          <w:sz w:val="24"/>
          <w:szCs w:val="24"/>
          <w:lang w:eastAsia="zh-CN"/>
        </w:rPr>
        <w:t>（</w:t>
      </w:r>
      <w:r>
        <w:rPr>
          <w:rFonts w:ascii="华文仿宋" w:eastAsia="华文仿宋" w:hAnsi="华文仿宋"/>
          <w:spacing w:val="11"/>
          <w:sz w:val="24"/>
          <w:szCs w:val="24"/>
          <w:lang w:eastAsia="zh-CN"/>
        </w:rPr>
        <w:t>盖单位公章）</w:t>
      </w:r>
    </w:p>
    <w:p w14:paraId="203E87E4" w14:textId="77777777" w:rsidR="00C603C0" w:rsidRDefault="00000000">
      <w:pPr>
        <w:overflowPunct w:val="0"/>
        <w:topLinePunct/>
        <w:autoSpaceDE/>
        <w:autoSpaceDN/>
        <w:spacing w:before="1" w:line="360" w:lineRule="auto"/>
        <w:ind w:left="9"/>
        <w:rPr>
          <w:rFonts w:ascii="华文仿宋" w:eastAsia="华文仿宋" w:hAnsi="华文仿宋" w:hint="eastAsia"/>
          <w:sz w:val="24"/>
          <w:szCs w:val="24"/>
          <w:lang w:eastAsia="zh-CN"/>
        </w:rPr>
      </w:pPr>
      <w:r>
        <w:rPr>
          <w:rFonts w:ascii="华文仿宋" w:eastAsia="华文仿宋" w:hAnsi="华文仿宋"/>
          <w:spacing w:val="11"/>
          <w:sz w:val="24"/>
          <w:szCs w:val="24"/>
          <w:lang w:eastAsia="zh-CN"/>
        </w:rPr>
        <w:t>法定代表人</w:t>
      </w:r>
      <w:r>
        <w:rPr>
          <w:rFonts w:ascii="华文仿宋" w:eastAsia="华文仿宋" w:hAnsi="华文仿宋"/>
          <w:spacing w:val="-3"/>
          <w:sz w:val="24"/>
          <w:szCs w:val="24"/>
          <w:lang w:eastAsia="zh-CN"/>
        </w:rPr>
        <w:t>：</w:t>
      </w:r>
      <w:r>
        <w:rPr>
          <w:rFonts w:ascii="华文仿宋" w:eastAsia="华文仿宋" w:hAnsi="华文仿宋"/>
          <w:spacing w:val="5"/>
          <w:sz w:val="24"/>
          <w:szCs w:val="24"/>
          <w:u w:val="single"/>
          <w:lang w:eastAsia="zh-CN"/>
        </w:rPr>
        <w:t xml:space="preserve">                </w:t>
      </w:r>
      <w:r>
        <w:rPr>
          <w:rFonts w:ascii="华文仿宋" w:eastAsia="华文仿宋" w:hAnsi="华文仿宋"/>
          <w:spacing w:val="-3"/>
          <w:sz w:val="24"/>
          <w:szCs w:val="24"/>
          <w:lang w:eastAsia="zh-CN"/>
        </w:rPr>
        <w:t>（</w:t>
      </w:r>
      <w:r>
        <w:rPr>
          <w:rFonts w:ascii="华文仿宋" w:eastAsia="华文仿宋" w:hAnsi="华文仿宋"/>
          <w:spacing w:val="11"/>
          <w:sz w:val="24"/>
          <w:szCs w:val="24"/>
          <w:lang w:eastAsia="zh-CN"/>
        </w:rPr>
        <w:t>签字或盖章）</w:t>
      </w:r>
    </w:p>
    <w:p w14:paraId="19EFF957" w14:textId="77777777" w:rsidR="00C603C0" w:rsidRDefault="00000000">
      <w:pPr>
        <w:overflowPunct w:val="0"/>
        <w:topLinePunct/>
        <w:autoSpaceDE/>
        <w:autoSpaceDN/>
        <w:spacing w:before="174" w:line="360" w:lineRule="auto"/>
        <w:ind w:left="14"/>
        <w:rPr>
          <w:rFonts w:ascii="华文仿宋" w:eastAsia="华文仿宋" w:hAnsi="华文仿宋" w:hint="eastAsia"/>
          <w:sz w:val="24"/>
          <w:szCs w:val="24"/>
          <w:lang w:eastAsia="zh-CN"/>
        </w:rPr>
      </w:pPr>
      <w:r>
        <w:rPr>
          <w:rFonts w:ascii="华文仿宋" w:eastAsia="华文仿宋" w:hAnsi="华文仿宋"/>
          <w:spacing w:val="8"/>
          <w:sz w:val="24"/>
          <w:szCs w:val="24"/>
          <w:lang w:eastAsia="zh-CN"/>
        </w:rPr>
        <w:t>身份证号码：</w:t>
      </w:r>
      <w:r>
        <w:rPr>
          <w:rFonts w:ascii="华文仿宋" w:eastAsia="华文仿宋" w:hAnsi="华文仿宋"/>
          <w:sz w:val="24"/>
          <w:szCs w:val="24"/>
          <w:u w:val="single"/>
          <w:lang w:eastAsia="zh-CN"/>
        </w:rPr>
        <w:t xml:space="preserve">                           </w:t>
      </w:r>
    </w:p>
    <w:p w14:paraId="263D4B55" w14:textId="77777777" w:rsidR="00C603C0" w:rsidRDefault="00000000">
      <w:pPr>
        <w:overflowPunct w:val="0"/>
        <w:topLinePunct/>
        <w:autoSpaceDE/>
        <w:autoSpaceDN/>
        <w:spacing w:before="173" w:line="360" w:lineRule="auto"/>
        <w:ind w:left="8"/>
        <w:rPr>
          <w:rFonts w:ascii="华文仿宋" w:eastAsia="华文仿宋" w:hAnsi="华文仿宋" w:hint="eastAsia"/>
          <w:sz w:val="24"/>
          <w:szCs w:val="24"/>
          <w:lang w:eastAsia="zh-CN"/>
        </w:rPr>
      </w:pPr>
      <w:r>
        <w:rPr>
          <w:rFonts w:ascii="华文仿宋" w:eastAsia="华文仿宋" w:hAnsi="华文仿宋"/>
          <w:spacing w:val="12"/>
          <w:sz w:val="24"/>
          <w:szCs w:val="24"/>
          <w:lang w:eastAsia="zh-CN"/>
        </w:rPr>
        <w:t>委托代理人</w:t>
      </w:r>
      <w:r>
        <w:rPr>
          <w:rFonts w:ascii="华文仿宋" w:eastAsia="华文仿宋" w:hAnsi="华文仿宋"/>
          <w:spacing w:val="-6"/>
          <w:sz w:val="24"/>
          <w:szCs w:val="24"/>
          <w:lang w:eastAsia="zh-CN"/>
        </w:rPr>
        <w:t>：</w:t>
      </w:r>
      <w:r>
        <w:rPr>
          <w:rFonts w:ascii="华文仿宋" w:eastAsia="华文仿宋" w:hAnsi="华文仿宋"/>
          <w:spacing w:val="1"/>
          <w:sz w:val="24"/>
          <w:szCs w:val="24"/>
          <w:u w:val="single"/>
          <w:lang w:eastAsia="zh-CN"/>
        </w:rPr>
        <w:t xml:space="preserve">                     </w:t>
      </w:r>
      <w:r>
        <w:rPr>
          <w:rFonts w:ascii="华文仿宋" w:eastAsia="华文仿宋" w:hAnsi="华文仿宋"/>
          <w:sz w:val="24"/>
          <w:szCs w:val="24"/>
          <w:u w:val="single"/>
          <w:lang w:eastAsia="zh-CN"/>
        </w:rPr>
        <w:t xml:space="preserve">  </w:t>
      </w:r>
      <w:r>
        <w:rPr>
          <w:rFonts w:ascii="华文仿宋" w:eastAsia="华文仿宋" w:hAnsi="华文仿宋"/>
          <w:spacing w:val="-6"/>
          <w:sz w:val="24"/>
          <w:szCs w:val="24"/>
          <w:lang w:eastAsia="zh-CN"/>
        </w:rPr>
        <w:t>（</w:t>
      </w:r>
      <w:r>
        <w:rPr>
          <w:rFonts w:ascii="华文仿宋" w:eastAsia="华文仿宋" w:hAnsi="华文仿宋"/>
          <w:spacing w:val="12"/>
          <w:sz w:val="24"/>
          <w:szCs w:val="24"/>
          <w:lang w:eastAsia="zh-CN"/>
        </w:rPr>
        <w:t>签字）</w:t>
      </w:r>
    </w:p>
    <w:p w14:paraId="187FD5B8" w14:textId="77777777" w:rsidR="00C603C0" w:rsidRDefault="00000000">
      <w:pPr>
        <w:overflowPunct w:val="0"/>
        <w:topLinePunct/>
        <w:autoSpaceDE/>
        <w:autoSpaceDN/>
        <w:spacing w:before="1" w:line="360" w:lineRule="auto"/>
        <w:ind w:left="14"/>
        <w:rPr>
          <w:rFonts w:ascii="华文仿宋" w:eastAsia="华文仿宋" w:hAnsi="华文仿宋" w:hint="eastAsia"/>
          <w:sz w:val="24"/>
          <w:szCs w:val="24"/>
          <w:lang w:eastAsia="zh-CN"/>
        </w:rPr>
      </w:pPr>
      <w:r>
        <w:rPr>
          <w:rFonts w:ascii="华文仿宋" w:eastAsia="华文仿宋" w:hAnsi="华文仿宋"/>
          <w:spacing w:val="8"/>
          <w:sz w:val="24"/>
          <w:szCs w:val="24"/>
          <w:lang w:eastAsia="zh-CN"/>
        </w:rPr>
        <w:t>身份证号码：</w:t>
      </w:r>
      <w:r>
        <w:rPr>
          <w:rFonts w:ascii="华文仿宋" w:eastAsia="华文仿宋" w:hAnsi="华文仿宋"/>
          <w:sz w:val="24"/>
          <w:szCs w:val="24"/>
          <w:u w:val="single"/>
          <w:lang w:eastAsia="zh-CN"/>
        </w:rPr>
        <w:t xml:space="preserve">                           </w:t>
      </w:r>
    </w:p>
    <w:p w14:paraId="7B36C583" w14:textId="77777777" w:rsidR="00C603C0" w:rsidRDefault="00000000">
      <w:pPr>
        <w:tabs>
          <w:tab w:val="left" w:pos="735"/>
        </w:tabs>
        <w:overflowPunct w:val="0"/>
        <w:topLinePunct/>
        <w:autoSpaceDE/>
        <w:autoSpaceDN/>
        <w:spacing w:before="173" w:line="360" w:lineRule="auto"/>
        <w:rPr>
          <w:rFonts w:ascii="华文仿宋" w:eastAsia="华文仿宋" w:hAnsi="华文仿宋" w:hint="eastAsia"/>
          <w:sz w:val="24"/>
          <w:szCs w:val="24"/>
          <w:lang w:eastAsia="zh-CN"/>
        </w:rPr>
      </w:pPr>
      <w:r>
        <w:rPr>
          <w:rFonts w:ascii="华文仿宋" w:eastAsia="华文仿宋" w:hAnsi="华文仿宋"/>
          <w:sz w:val="24"/>
          <w:szCs w:val="24"/>
          <w:u w:val="single"/>
          <w:lang w:eastAsia="zh-CN"/>
        </w:rPr>
        <w:tab/>
      </w:r>
      <w:r>
        <w:rPr>
          <w:rFonts w:ascii="华文仿宋" w:eastAsia="华文仿宋" w:hAnsi="华文仿宋"/>
          <w:spacing w:val="-89"/>
          <w:sz w:val="24"/>
          <w:szCs w:val="24"/>
          <w:lang w:eastAsia="zh-CN"/>
        </w:rPr>
        <w:t xml:space="preserve"> </w:t>
      </w:r>
      <w:r>
        <w:rPr>
          <w:rFonts w:ascii="华文仿宋" w:eastAsia="华文仿宋" w:hAnsi="华文仿宋"/>
          <w:spacing w:val="-2"/>
          <w:sz w:val="24"/>
          <w:szCs w:val="24"/>
          <w:lang w:eastAsia="zh-CN"/>
        </w:rPr>
        <w:t>年</w:t>
      </w:r>
      <w:r>
        <w:rPr>
          <w:rFonts w:ascii="华文仿宋" w:eastAsia="华文仿宋" w:hAnsi="华文仿宋"/>
          <w:spacing w:val="-99"/>
          <w:sz w:val="24"/>
          <w:szCs w:val="24"/>
          <w:lang w:eastAsia="zh-CN"/>
        </w:rPr>
        <w:t xml:space="preserve"> </w:t>
      </w:r>
      <w:r>
        <w:rPr>
          <w:rFonts w:ascii="华文仿宋" w:eastAsia="华文仿宋" w:hAnsi="华文仿宋"/>
          <w:spacing w:val="5"/>
          <w:sz w:val="24"/>
          <w:szCs w:val="24"/>
          <w:u w:val="single"/>
          <w:lang w:eastAsia="zh-CN"/>
        </w:rPr>
        <w:t xml:space="preserve">       </w:t>
      </w:r>
      <w:r>
        <w:rPr>
          <w:rFonts w:ascii="华文仿宋" w:eastAsia="华文仿宋" w:hAnsi="华文仿宋"/>
          <w:spacing w:val="-84"/>
          <w:sz w:val="24"/>
          <w:szCs w:val="24"/>
          <w:lang w:eastAsia="zh-CN"/>
        </w:rPr>
        <w:t xml:space="preserve"> </w:t>
      </w:r>
      <w:r>
        <w:rPr>
          <w:rFonts w:ascii="华文仿宋" w:eastAsia="华文仿宋" w:hAnsi="华文仿宋"/>
          <w:spacing w:val="-2"/>
          <w:sz w:val="24"/>
          <w:szCs w:val="24"/>
          <w:lang w:eastAsia="zh-CN"/>
        </w:rPr>
        <w:t>月</w:t>
      </w:r>
      <w:r>
        <w:rPr>
          <w:rFonts w:ascii="华文仿宋" w:eastAsia="华文仿宋" w:hAnsi="华文仿宋"/>
          <w:spacing w:val="-98"/>
          <w:sz w:val="24"/>
          <w:szCs w:val="24"/>
          <w:lang w:eastAsia="zh-CN"/>
        </w:rPr>
        <w:t xml:space="preserve"> </w:t>
      </w:r>
      <w:r>
        <w:rPr>
          <w:rFonts w:ascii="华文仿宋" w:eastAsia="华文仿宋" w:hAnsi="华文仿宋"/>
          <w:spacing w:val="5"/>
          <w:sz w:val="24"/>
          <w:szCs w:val="24"/>
          <w:u w:val="single"/>
          <w:lang w:eastAsia="zh-CN"/>
        </w:rPr>
        <w:t xml:space="preserve">       </w:t>
      </w:r>
      <w:r>
        <w:rPr>
          <w:rFonts w:ascii="华文仿宋" w:eastAsia="华文仿宋" w:hAnsi="华文仿宋"/>
          <w:spacing w:val="-51"/>
          <w:sz w:val="24"/>
          <w:szCs w:val="24"/>
          <w:lang w:eastAsia="zh-CN"/>
        </w:rPr>
        <w:t xml:space="preserve"> </w:t>
      </w:r>
      <w:r>
        <w:rPr>
          <w:rFonts w:ascii="华文仿宋" w:eastAsia="华文仿宋" w:hAnsi="华文仿宋"/>
          <w:spacing w:val="-2"/>
          <w:sz w:val="24"/>
          <w:szCs w:val="24"/>
          <w:lang w:eastAsia="zh-CN"/>
        </w:rPr>
        <w:t>日</w:t>
      </w:r>
    </w:p>
    <w:p w14:paraId="7F443257" w14:textId="77777777" w:rsidR="00C603C0" w:rsidRDefault="00000000">
      <w:pPr>
        <w:overflowPunct w:val="0"/>
        <w:topLinePunct/>
        <w:autoSpaceDE/>
        <w:autoSpaceDN/>
        <w:spacing w:before="173" w:line="360" w:lineRule="auto"/>
        <w:ind w:left="10"/>
        <w:rPr>
          <w:rFonts w:ascii="华文仿宋" w:eastAsia="华文仿宋" w:hAnsi="华文仿宋" w:hint="eastAsia"/>
          <w:spacing w:val="7"/>
          <w:sz w:val="24"/>
          <w:szCs w:val="24"/>
          <w:lang w:eastAsia="zh-CN"/>
        </w:rPr>
      </w:pPr>
      <w:r>
        <w:rPr>
          <w:rFonts w:ascii="华文仿宋" w:eastAsia="华文仿宋" w:hAnsi="华文仿宋"/>
          <w:spacing w:val="8"/>
          <w:sz w:val="24"/>
          <w:szCs w:val="24"/>
          <w:lang w:eastAsia="zh-CN"/>
        </w:rPr>
        <w:t>后附：法定代表人身份证明和委托代理人身份证明复印件（身份证</w:t>
      </w:r>
      <w:r>
        <w:rPr>
          <w:rFonts w:ascii="华文仿宋" w:eastAsia="华文仿宋" w:hAnsi="华文仿宋"/>
          <w:spacing w:val="7"/>
          <w:sz w:val="24"/>
          <w:szCs w:val="24"/>
          <w:lang w:eastAsia="zh-CN"/>
        </w:rPr>
        <w:t>正反面）。</w:t>
      </w:r>
    </w:p>
    <w:p w14:paraId="764C2844" w14:textId="77777777" w:rsidR="00C603C0" w:rsidRDefault="00C603C0">
      <w:pPr>
        <w:overflowPunct w:val="0"/>
        <w:topLinePunct/>
        <w:autoSpaceDE/>
        <w:autoSpaceDN/>
        <w:spacing w:before="173" w:line="360" w:lineRule="auto"/>
        <w:ind w:left="10"/>
        <w:rPr>
          <w:rFonts w:ascii="华文仿宋" w:eastAsia="华文仿宋" w:hAnsi="华文仿宋" w:hint="eastAsia"/>
          <w:spacing w:val="7"/>
          <w:sz w:val="24"/>
          <w:szCs w:val="24"/>
          <w:lang w:eastAsia="zh-CN"/>
        </w:rPr>
      </w:pPr>
    </w:p>
    <w:p w14:paraId="62B1B1DC" w14:textId="77777777" w:rsidR="00C603C0" w:rsidRDefault="00C603C0">
      <w:pPr>
        <w:overflowPunct w:val="0"/>
        <w:topLinePunct/>
        <w:autoSpaceDE/>
        <w:autoSpaceDN/>
        <w:spacing w:before="173" w:line="360" w:lineRule="auto"/>
        <w:ind w:left="10"/>
        <w:rPr>
          <w:rFonts w:ascii="华文仿宋" w:eastAsia="华文仿宋" w:hAnsi="华文仿宋" w:hint="eastAsia"/>
          <w:spacing w:val="7"/>
          <w:sz w:val="24"/>
          <w:szCs w:val="24"/>
          <w:lang w:eastAsia="zh-CN"/>
        </w:rPr>
        <w:sectPr w:rsidR="00C603C0">
          <w:pgSz w:w="11906" w:h="16839"/>
          <w:pgMar w:top="1429" w:right="1474" w:bottom="1157" w:left="1588" w:header="0" w:footer="907" w:gutter="0"/>
          <w:cols w:space="720"/>
          <w:docGrid w:linePitch="286"/>
        </w:sectPr>
      </w:pPr>
    </w:p>
    <w:p w14:paraId="56013A2F" w14:textId="77777777" w:rsidR="00C603C0" w:rsidRDefault="00000000">
      <w:pPr>
        <w:pStyle w:val="a8"/>
        <w:overflowPunct w:val="0"/>
        <w:topLinePunct/>
        <w:autoSpaceDE/>
        <w:autoSpaceDN/>
        <w:spacing w:line="560" w:lineRule="exact"/>
        <w:jc w:val="both"/>
        <w:outlineLvl w:val="0"/>
        <w:rPr>
          <w:rFonts w:ascii="华文仿宋" w:eastAsia="华文仿宋" w:hAnsi="华文仿宋" w:cs="Times New Roman" w:hint="eastAsia"/>
          <w:b/>
          <w:bCs/>
          <w:color w:val="auto"/>
          <w:spacing w:val="5"/>
          <w:sz w:val="28"/>
          <w:szCs w:val="28"/>
          <w:lang w:eastAsia="zh-CN"/>
        </w:rPr>
      </w:pPr>
      <w:r>
        <w:rPr>
          <w:rFonts w:ascii="华文仿宋" w:eastAsia="华文仿宋" w:hAnsi="华文仿宋" w:cs="Times New Roman"/>
          <w:b/>
          <w:bCs/>
          <w:color w:val="auto"/>
          <w:spacing w:val="5"/>
          <w:sz w:val="28"/>
          <w:szCs w:val="28"/>
          <w:lang w:eastAsia="zh-CN"/>
        </w:rPr>
        <w:lastRenderedPageBreak/>
        <w:t>附件</w:t>
      </w:r>
      <w:r>
        <w:rPr>
          <w:rFonts w:ascii="华文仿宋" w:eastAsia="华文仿宋" w:hAnsi="华文仿宋" w:cs="Times New Roman" w:hint="eastAsia"/>
          <w:b/>
          <w:bCs/>
          <w:color w:val="auto"/>
          <w:spacing w:val="5"/>
          <w:sz w:val="28"/>
          <w:szCs w:val="28"/>
          <w:lang w:eastAsia="zh-CN"/>
        </w:rPr>
        <w:t>3</w:t>
      </w:r>
    </w:p>
    <w:p w14:paraId="0822012F" w14:textId="77777777" w:rsidR="00C603C0" w:rsidRDefault="00000000">
      <w:pPr>
        <w:overflowPunct w:val="0"/>
        <w:topLinePunct/>
        <w:autoSpaceDE/>
        <w:autoSpaceDN/>
        <w:spacing w:before="44" w:line="360" w:lineRule="auto"/>
        <w:jc w:val="center"/>
        <w:outlineLvl w:val="0"/>
        <w:rPr>
          <w:rFonts w:ascii="华文仿宋" w:eastAsia="华文仿宋" w:hAnsi="华文仿宋" w:hint="eastAsia"/>
          <w:spacing w:val="8"/>
          <w:sz w:val="43"/>
          <w:szCs w:val="43"/>
          <w:lang w:eastAsia="zh-CN"/>
        </w:rPr>
      </w:pPr>
      <w:r>
        <w:rPr>
          <w:rFonts w:ascii="华文仿宋" w:eastAsia="华文仿宋" w:hAnsi="华文仿宋" w:hint="eastAsia"/>
          <w:spacing w:val="8"/>
          <w:sz w:val="43"/>
          <w:szCs w:val="43"/>
          <w:lang w:eastAsia="zh-CN"/>
        </w:rPr>
        <w:t>光电吊舱整机结构与转台分系统精密加工件采购项目</w:t>
      </w:r>
      <w:r>
        <w:rPr>
          <w:rFonts w:ascii="华文仿宋" w:eastAsia="华文仿宋" w:hAnsi="华文仿宋"/>
          <w:spacing w:val="8"/>
          <w:sz w:val="43"/>
          <w:szCs w:val="43"/>
          <w:lang w:eastAsia="zh-CN"/>
        </w:rPr>
        <w:t>报价单</w:t>
      </w:r>
    </w:p>
    <w:p w14:paraId="1B940EF7" w14:textId="77777777" w:rsidR="00C603C0" w:rsidRDefault="00000000">
      <w:pPr>
        <w:spacing w:before="73" w:line="360" w:lineRule="auto"/>
        <w:rPr>
          <w:rFonts w:ascii="华文仿宋" w:eastAsia="华文仿宋" w:hAnsi="华文仿宋" w:hint="eastAsia"/>
          <w:sz w:val="22"/>
          <w:szCs w:val="22"/>
          <w:lang w:eastAsia="zh-CN"/>
        </w:rPr>
      </w:pPr>
      <w:r>
        <w:rPr>
          <w:rFonts w:ascii="华文仿宋" w:eastAsia="华文仿宋" w:hAnsi="华文仿宋"/>
          <w:spacing w:val="6"/>
          <w:sz w:val="22"/>
          <w:szCs w:val="22"/>
          <w:lang w:eastAsia="zh-CN"/>
        </w:rPr>
        <w:t>单位：</w:t>
      </w:r>
      <w:proofErr w:type="spellStart"/>
      <w:r>
        <w:rPr>
          <w:rFonts w:ascii="华文仿宋" w:eastAsia="华文仿宋" w:hAnsi="华文仿宋" w:hint="eastAsia"/>
          <w:spacing w:val="6"/>
          <w:sz w:val="22"/>
          <w:szCs w:val="22"/>
          <w:lang w:eastAsia="zh-CN"/>
        </w:rPr>
        <w:t>xxxxxx</w:t>
      </w:r>
      <w:proofErr w:type="spellEnd"/>
      <w:r>
        <w:rPr>
          <w:rFonts w:ascii="华文仿宋" w:eastAsia="华文仿宋" w:hAnsi="华文仿宋" w:hint="eastAsia"/>
          <w:spacing w:val="6"/>
          <w:sz w:val="22"/>
          <w:szCs w:val="22"/>
          <w:lang w:eastAsia="zh-CN"/>
        </w:rPr>
        <w:t>公司</w:t>
      </w:r>
      <w:r>
        <w:rPr>
          <w:rFonts w:ascii="华文仿宋" w:eastAsia="华文仿宋" w:hAnsi="华文仿宋"/>
          <w:spacing w:val="6"/>
          <w:sz w:val="22"/>
          <w:szCs w:val="22"/>
          <w:lang w:eastAsia="zh-CN"/>
        </w:rPr>
        <w:t>（</w:t>
      </w:r>
      <w:r>
        <w:rPr>
          <w:rFonts w:ascii="华文仿宋" w:eastAsia="华文仿宋" w:hAnsi="华文仿宋" w:hint="eastAsia"/>
          <w:spacing w:val="6"/>
          <w:sz w:val="22"/>
          <w:szCs w:val="22"/>
          <w:lang w:eastAsia="zh-CN"/>
        </w:rPr>
        <w:t>公</w:t>
      </w:r>
      <w:r>
        <w:rPr>
          <w:rFonts w:ascii="华文仿宋" w:eastAsia="华文仿宋" w:hAnsi="华文仿宋"/>
          <w:spacing w:val="6"/>
          <w:sz w:val="22"/>
          <w:szCs w:val="22"/>
          <w:lang w:eastAsia="zh-CN"/>
        </w:rPr>
        <w:t>章）</w:t>
      </w:r>
    </w:p>
    <w:tbl>
      <w:tblPr>
        <w:tblW w:w="14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96"/>
        <w:gridCol w:w="4298"/>
        <w:gridCol w:w="1740"/>
        <w:gridCol w:w="3169"/>
        <w:gridCol w:w="2268"/>
        <w:gridCol w:w="1985"/>
      </w:tblGrid>
      <w:tr w:rsidR="00C603C0" w14:paraId="6ACD77E3" w14:textId="77777777">
        <w:trPr>
          <w:trHeight w:val="657"/>
        </w:trPr>
        <w:tc>
          <w:tcPr>
            <w:tcW w:w="996" w:type="dxa"/>
            <w:vAlign w:val="center"/>
          </w:tcPr>
          <w:p w14:paraId="1A0ED7A0" w14:textId="77777777" w:rsidR="00C603C0" w:rsidRDefault="00000000">
            <w:pPr>
              <w:spacing w:before="65" w:line="360" w:lineRule="auto"/>
              <w:jc w:val="center"/>
              <w:rPr>
                <w:rFonts w:ascii="华文仿宋" w:eastAsia="华文仿宋" w:hAnsi="华文仿宋" w:hint="eastAsia"/>
                <w:sz w:val="20"/>
                <w:szCs w:val="20"/>
              </w:rPr>
            </w:pPr>
            <w:r>
              <w:rPr>
                <w:rFonts w:ascii="华文仿宋" w:eastAsia="华文仿宋" w:hAnsi="华文仿宋" w:hint="eastAsia"/>
                <w:spacing w:val="7"/>
                <w:sz w:val="20"/>
                <w:szCs w:val="20"/>
                <w:lang w:eastAsia="zh-CN"/>
              </w:rPr>
              <w:t>序号</w:t>
            </w:r>
          </w:p>
        </w:tc>
        <w:tc>
          <w:tcPr>
            <w:tcW w:w="4298" w:type="dxa"/>
            <w:vAlign w:val="center"/>
          </w:tcPr>
          <w:p w14:paraId="4672C9F3" w14:textId="77777777" w:rsidR="00C603C0" w:rsidRDefault="00000000">
            <w:pPr>
              <w:spacing w:before="65" w:line="360" w:lineRule="auto"/>
              <w:ind w:left="263"/>
              <w:jc w:val="center"/>
              <w:rPr>
                <w:rFonts w:ascii="华文仿宋" w:eastAsia="华文仿宋" w:hAnsi="华文仿宋" w:hint="eastAsia"/>
                <w:spacing w:val="6"/>
                <w:sz w:val="20"/>
                <w:szCs w:val="20"/>
              </w:rPr>
            </w:pPr>
            <w:proofErr w:type="spellStart"/>
            <w:r>
              <w:rPr>
                <w:rFonts w:ascii="华文仿宋" w:eastAsia="华文仿宋" w:hAnsi="华文仿宋"/>
                <w:spacing w:val="8"/>
                <w:sz w:val="20"/>
                <w:szCs w:val="20"/>
              </w:rPr>
              <w:t>采购</w:t>
            </w:r>
            <w:proofErr w:type="spellEnd"/>
            <w:r>
              <w:rPr>
                <w:rFonts w:ascii="华文仿宋" w:eastAsia="华文仿宋" w:hAnsi="华文仿宋"/>
                <w:spacing w:val="8"/>
                <w:sz w:val="20"/>
                <w:szCs w:val="20"/>
                <w:lang w:eastAsia="zh-CN"/>
              </w:rPr>
              <w:t>内容</w:t>
            </w:r>
          </w:p>
        </w:tc>
        <w:tc>
          <w:tcPr>
            <w:tcW w:w="1740" w:type="dxa"/>
            <w:vAlign w:val="center"/>
          </w:tcPr>
          <w:p w14:paraId="3CBA4B4A" w14:textId="77777777" w:rsidR="00C603C0" w:rsidRDefault="00000000">
            <w:pPr>
              <w:spacing w:before="65" w:line="360" w:lineRule="auto"/>
              <w:ind w:left="263"/>
              <w:jc w:val="center"/>
              <w:rPr>
                <w:rFonts w:ascii="华文仿宋" w:eastAsia="华文仿宋" w:hAnsi="华文仿宋" w:hint="eastAsia"/>
                <w:sz w:val="20"/>
                <w:szCs w:val="20"/>
              </w:rPr>
            </w:pPr>
            <w:r>
              <w:rPr>
                <w:rFonts w:ascii="华文仿宋" w:eastAsia="华文仿宋" w:hAnsi="华文仿宋" w:hint="eastAsia"/>
                <w:spacing w:val="6"/>
                <w:sz w:val="20"/>
                <w:szCs w:val="20"/>
                <w:lang w:eastAsia="zh-CN"/>
              </w:rPr>
              <w:t>含税</w:t>
            </w:r>
            <w:proofErr w:type="spellStart"/>
            <w:r>
              <w:rPr>
                <w:rFonts w:ascii="华文仿宋" w:eastAsia="华文仿宋" w:hAnsi="华文仿宋"/>
                <w:spacing w:val="6"/>
                <w:sz w:val="20"/>
                <w:szCs w:val="20"/>
              </w:rPr>
              <w:t>报价（元</w:t>
            </w:r>
            <w:proofErr w:type="spellEnd"/>
            <w:r>
              <w:rPr>
                <w:rFonts w:ascii="华文仿宋" w:eastAsia="华文仿宋" w:hAnsi="华文仿宋"/>
                <w:spacing w:val="6"/>
                <w:sz w:val="20"/>
                <w:szCs w:val="20"/>
              </w:rPr>
              <w:t>）</w:t>
            </w:r>
          </w:p>
        </w:tc>
        <w:tc>
          <w:tcPr>
            <w:tcW w:w="3169" w:type="dxa"/>
            <w:vAlign w:val="center"/>
          </w:tcPr>
          <w:p w14:paraId="51E731D2" w14:textId="77777777" w:rsidR="00C603C0" w:rsidRDefault="00000000">
            <w:pPr>
              <w:spacing w:before="65" w:line="360" w:lineRule="auto"/>
              <w:jc w:val="center"/>
              <w:rPr>
                <w:rFonts w:ascii="华文仿宋" w:eastAsia="华文仿宋" w:hAnsi="华文仿宋" w:hint="eastAsia"/>
                <w:sz w:val="20"/>
                <w:szCs w:val="20"/>
                <w:lang w:eastAsia="zh-CN"/>
              </w:rPr>
            </w:pPr>
            <w:r>
              <w:rPr>
                <w:rFonts w:ascii="华文仿宋" w:eastAsia="华文仿宋" w:hAnsi="华文仿宋" w:hint="eastAsia"/>
                <w:spacing w:val="7"/>
                <w:sz w:val="20"/>
                <w:szCs w:val="20"/>
                <w:lang w:eastAsia="zh-CN"/>
              </w:rPr>
              <w:t>交付验收时间</w:t>
            </w:r>
          </w:p>
        </w:tc>
        <w:tc>
          <w:tcPr>
            <w:tcW w:w="2268" w:type="dxa"/>
            <w:vAlign w:val="center"/>
          </w:tcPr>
          <w:p w14:paraId="2D6F1A42" w14:textId="77777777" w:rsidR="00C603C0" w:rsidRDefault="00000000">
            <w:pPr>
              <w:spacing w:before="71" w:line="360" w:lineRule="auto"/>
              <w:jc w:val="center"/>
              <w:rPr>
                <w:rFonts w:ascii="华文仿宋" w:eastAsia="华文仿宋" w:hAnsi="华文仿宋" w:hint="eastAsia"/>
                <w:sz w:val="20"/>
                <w:szCs w:val="20"/>
                <w:lang w:eastAsia="zh-CN"/>
              </w:rPr>
            </w:pPr>
            <w:r>
              <w:rPr>
                <w:rFonts w:ascii="华文仿宋" w:eastAsia="华文仿宋" w:hAnsi="华文仿宋"/>
                <w:spacing w:val="-3"/>
                <w:sz w:val="20"/>
                <w:szCs w:val="20"/>
                <w:lang w:eastAsia="zh-CN"/>
              </w:rPr>
              <w:t>质保期</w:t>
            </w:r>
          </w:p>
        </w:tc>
        <w:tc>
          <w:tcPr>
            <w:tcW w:w="1985" w:type="dxa"/>
            <w:vAlign w:val="center"/>
          </w:tcPr>
          <w:p w14:paraId="1A4F2F12" w14:textId="77777777" w:rsidR="00C603C0" w:rsidRDefault="00000000">
            <w:pPr>
              <w:spacing w:before="72" w:line="360" w:lineRule="auto"/>
              <w:jc w:val="center"/>
              <w:rPr>
                <w:rFonts w:ascii="华文仿宋" w:eastAsia="华文仿宋" w:hAnsi="华文仿宋" w:hint="eastAsia"/>
                <w:sz w:val="20"/>
                <w:szCs w:val="20"/>
              </w:rPr>
            </w:pPr>
            <w:proofErr w:type="spellStart"/>
            <w:r>
              <w:rPr>
                <w:rFonts w:ascii="华文仿宋" w:eastAsia="华文仿宋" w:hAnsi="华文仿宋"/>
                <w:spacing w:val="-5"/>
                <w:sz w:val="20"/>
                <w:szCs w:val="20"/>
              </w:rPr>
              <w:t>备注</w:t>
            </w:r>
            <w:proofErr w:type="spellEnd"/>
          </w:p>
        </w:tc>
      </w:tr>
      <w:tr w:rsidR="00C603C0" w14:paraId="0D9E77CC" w14:textId="77777777">
        <w:trPr>
          <w:trHeight w:val="646"/>
        </w:trPr>
        <w:tc>
          <w:tcPr>
            <w:tcW w:w="996" w:type="dxa"/>
            <w:vAlign w:val="center"/>
          </w:tcPr>
          <w:p w14:paraId="677D4210" w14:textId="77777777" w:rsidR="00C603C0" w:rsidRDefault="00000000">
            <w:pPr>
              <w:spacing w:line="360" w:lineRule="auto"/>
              <w:jc w:val="center"/>
              <w:rPr>
                <w:rFonts w:ascii="华文仿宋" w:eastAsia="华文仿宋" w:hAnsi="华文仿宋" w:hint="eastAsia"/>
                <w:sz w:val="20"/>
                <w:szCs w:val="20"/>
                <w:lang w:eastAsia="zh-CN"/>
              </w:rPr>
            </w:pPr>
            <w:r>
              <w:rPr>
                <w:rFonts w:ascii="华文仿宋" w:eastAsia="华文仿宋" w:hAnsi="华文仿宋" w:hint="eastAsia"/>
                <w:sz w:val="20"/>
                <w:szCs w:val="20"/>
                <w:lang w:eastAsia="zh-CN"/>
              </w:rPr>
              <w:t>1</w:t>
            </w:r>
          </w:p>
        </w:tc>
        <w:tc>
          <w:tcPr>
            <w:tcW w:w="4298" w:type="dxa"/>
            <w:vAlign w:val="center"/>
          </w:tcPr>
          <w:p w14:paraId="4B5C50BB" w14:textId="77777777" w:rsidR="00C603C0" w:rsidRDefault="00C603C0">
            <w:pPr>
              <w:spacing w:line="360" w:lineRule="auto"/>
              <w:rPr>
                <w:rFonts w:ascii="华文仿宋" w:eastAsia="华文仿宋" w:hAnsi="华文仿宋" w:hint="eastAsia"/>
                <w:sz w:val="20"/>
                <w:szCs w:val="20"/>
              </w:rPr>
            </w:pPr>
          </w:p>
        </w:tc>
        <w:tc>
          <w:tcPr>
            <w:tcW w:w="1740" w:type="dxa"/>
            <w:vAlign w:val="center"/>
          </w:tcPr>
          <w:p w14:paraId="2F91E582" w14:textId="77777777" w:rsidR="00C603C0" w:rsidRDefault="00C603C0">
            <w:pPr>
              <w:spacing w:line="360" w:lineRule="auto"/>
              <w:rPr>
                <w:rFonts w:ascii="华文仿宋" w:eastAsia="华文仿宋" w:hAnsi="华文仿宋" w:hint="eastAsia"/>
                <w:sz w:val="20"/>
                <w:szCs w:val="20"/>
              </w:rPr>
            </w:pPr>
          </w:p>
        </w:tc>
        <w:tc>
          <w:tcPr>
            <w:tcW w:w="3169" w:type="dxa"/>
            <w:vAlign w:val="center"/>
          </w:tcPr>
          <w:p w14:paraId="0B1E8253" w14:textId="77777777" w:rsidR="00C603C0" w:rsidRDefault="00C603C0">
            <w:pPr>
              <w:spacing w:line="360" w:lineRule="auto"/>
              <w:rPr>
                <w:rFonts w:ascii="华文仿宋" w:eastAsia="华文仿宋" w:hAnsi="华文仿宋" w:hint="eastAsia"/>
                <w:sz w:val="20"/>
                <w:szCs w:val="20"/>
              </w:rPr>
            </w:pPr>
          </w:p>
        </w:tc>
        <w:tc>
          <w:tcPr>
            <w:tcW w:w="2268" w:type="dxa"/>
            <w:vAlign w:val="center"/>
          </w:tcPr>
          <w:p w14:paraId="2C7A5251" w14:textId="77777777" w:rsidR="00C603C0" w:rsidRDefault="00C603C0">
            <w:pPr>
              <w:spacing w:line="360" w:lineRule="auto"/>
              <w:rPr>
                <w:rFonts w:ascii="华文仿宋" w:eastAsia="华文仿宋" w:hAnsi="华文仿宋" w:hint="eastAsia"/>
                <w:sz w:val="20"/>
                <w:szCs w:val="20"/>
              </w:rPr>
            </w:pPr>
          </w:p>
        </w:tc>
        <w:tc>
          <w:tcPr>
            <w:tcW w:w="1985" w:type="dxa"/>
            <w:vAlign w:val="center"/>
          </w:tcPr>
          <w:p w14:paraId="6BB4AEB0" w14:textId="77777777" w:rsidR="00C603C0" w:rsidRDefault="00C603C0">
            <w:pPr>
              <w:spacing w:line="360" w:lineRule="auto"/>
              <w:rPr>
                <w:rFonts w:ascii="华文仿宋" w:eastAsia="华文仿宋" w:hAnsi="华文仿宋" w:hint="eastAsia"/>
                <w:sz w:val="20"/>
                <w:szCs w:val="20"/>
              </w:rPr>
            </w:pPr>
          </w:p>
        </w:tc>
      </w:tr>
      <w:tr w:rsidR="00C603C0" w14:paraId="74A488CF" w14:textId="77777777">
        <w:trPr>
          <w:trHeight w:val="697"/>
        </w:trPr>
        <w:tc>
          <w:tcPr>
            <w:tcW w:w="996" w:type="dxa"/>
            <w:vAlign w:val="center"/>
          </w:tcPr>
          <w:p w14:paraId="13668948" w14:textId="77777777" w:rsidR="00C603C0" w:rsidRDefault="00000000">
            <w:pPr>
              <w:spacing w:line="360" w:lineRule="auto"/>
              <w:jc w:val="center"/>
              <w:rPr>
                <w:rFonts w:ascii="华文仿宋" w:eastAsia="华文仿宋" w:hAnsi="华文仿宋" w:hint="eastAsia"/>
                <w:sz w:val="20"/>
                <w:szCs w:val="20"/>
                <w:lang w:eastAsia="zh-CN"/>
              </w:rPr>
            </w:pPr>
            <w:r>
              <w:rPr>
                <w:rFonts w:ascii="华文仿宋" w:eastAsia="华文仿宋" w:hAnsi="华文仿宋" w:hint="eastAsia"/>
                <w:sz w:val="20"/>
                <w:szCs w:val="20"/>
                <w:lang w:eastAsia="zh-CN"/>
              </w:rPr>
              <w:t>……</w:t>
            </w:r>
          </w:p>
        </w:tc>
        <w:tc>
          <w:tcPr>
            <w:tcW w:w="4298" w:type="dxa"/>
            <w:vAlign w:val="center"/>
          </w:tcPr>
          <w:p w14:paraId="5FAD3D29" w14:textId="77777777" w:rsidR="00C603C0" w:rsidRDefault="00C603C0">
            <w:pPr>
              <w:spacing w:line="360" w:lineRule="auto"/>
              <w:rPr>
                <w:rFonts w:ascii="华文仿宋" w:eastAsia="华文仿宋" w:hAnsi="华文仿宋" w:hint="eastAsia"/>
                <w:sz w:val="20"/>
                <w:szCs w:val="20"/>
              </w:rPr>
            </w:pPr>
          </w:p>
        </w:tc>
        <w:tc>
          <w:tcPr>
            <w:tcW w:w="1740" w:type="dxa"/>
            <w:vAlign w:val="center"/>
          </w:tcPr>
          <w:p w14:paraId="14103BF8" w14:textId="77777777" w:rsidR="00C603C0" w:rsidRDefault="00C603C0">
            <w:pPr>
              <w:spacing w:line="360" w:lineRule="auto"/>
              <w:rPr>
                <w:rFonts w:ascii="华文仿宋" w:eastAsia="华文仿宋" w:hAnsi="华文仿宋" w:hint="eastAsia"/>
                <w:sz w:val="20"/>
                <w:szCs w:val="20"/>
              </w:rPr>
            </w:pPr>
          </w:p>
        </w:tc>
        <w:tc>
          <w:tcPr>
            <w:tcW w:w="3169" w:type="dxa"/>
            <w:vAlign w:val="center"/>
          </w:tcPr>
          <w:p w14:paraId="4DD9460D" w14:textId="77777777" w:rsidR="00C603C0" w:rsidRDefault="00C603C0">
            <w:pPr>
              <w:spacing w:line="360" w:lineRule="auto"/>
              <w:rPr>
                <w:rFonts w:ascii="华文仿宋" w:eastAsia="华文仿宋" w:hAnsi="华文仿宋" w:hint="eastAsia"/>
                <w:sz w:val="20"/>
                <w:szCs w:val="20"/>
              </w:rPr>
            </w:pPr>
          </w:p>
        </w:tc>
        <w:tc>
          <w:tcPr>
            <w:tcW w:w="2268" w:type="dxa"/>
            <w:vAlign w:val="center"/>
          </w:tcPr>
          <w:p w14:paraId="236139F7" w14:textId="77777777" w:rsidR="00C603C0" w:rsidRDefault="00C603C0">
            <w:pPr>
              <w:spacing w:line="360" w:lineRule="auto"/>
              <w:rPr>
                <w:rFonts w:ascii="华文仿宋" w:eastAsia="华文仿宋" w:hAnsi="华文仿宋" w:hint="eastAsia"/>
                <w:sz w:val="20"/>
                <w:szCs w:val="20"/>
              </w:rPr>
            </w:pPr>
          </w:p>
        </w:tc>
        <w:tc>
          <w:tcPr>
            <w:tcW w:w="1985" w:type="dxa"/>
            <w:vAlign w:val="center"/>
          </w:tcPr>
          <w:p w14:paraId="63F97904" w14:textId="77777777" w:rsidR="00C603C0" w:rsidRDefault="00C603C0">
            <w:pPr>
              <w:spacing w:line="360" w:lineRule="auto"/>
              <w:rPr>
                <w:rFonts w:ascii="华文仿宋" w:eastAsia="华文仿宋" w:hAnsi="华文仿宋" w:hint="eastAsia"/>
                <w:sz w:val="20"/>
                <w:szCs w:val="20"/>
              </w:rPr>
            </w:pPr>
          </w:p>
        </w:tc>
      </w:tr>
      <w:tr w:rsidR="00C603C0" w14:paraId="260037DA" w14:textId="77777777">
        <w:trPr>
          <w:trHeight w:val="4382"/>
        </w:trPr>
        <w:tc>
          <w:tcPr>
            <w:tcW w:w="14456" w:type="dxa"/>
            <w:gridSpan w:val="6"/>
            <w:vAlign w:val="center"/>
          </w:tcPr>
          <w:p w14:paraId="67215ECA" w14:textId="77777777" w:rsidR="00C603C0" w:rsidRDefault="00000000">
            <w:pPr>
              <w:tabs>
                <w:tab w:val="left" w:pos="11326"/>
              </w:tabs>
              <w:spacing w:before="55" w:line="360" w:lineRule="auto"/>
              <w:ind w:left="116"/>
              <w:rPr>
                <w:rFonts w:ascii="华文仿宋" w:eastAsia="华文仿宋" w:hAnsi="华文仿宋" w:hint="eastAsia"/>
                <w:spacing w:val="-3"/>
                <w:sz w:val="20"/>
                <w:szCs w:val="20"/>
                <w:lang w:eastAsia="zh-CN"/>
              </w:rPr>
            </w:pPr>
            <w:r>
              <w:rPr>
                <w:rFonts w:ascii="华文仿宋" w:eastAsia="华文仿宋" w:hAnsi="华文仿宋" w:hint="eastAsia"/>
                <w:spacing w:val="-3"/>
                <w:sz w:val="20"/>
                <w:szCs w:val="20"/>
                <w:lang w:eastAsia="zh-CN"/>
              </w:rPr>
              <w:t>1、合计含税总价：大写人民币[                        ]，¥[                           ]元。</w:t>
            </w:r>
          </w:p>
          <w:p w14:paraId="063E5350" w14:textId="77777777" w:rsidR="00C603C0" w:rsidRDefault="00000000">
            <w:pPr>
              <w:tabs>
                <w:tab w:val="left" w:pos="11326"/>
              </w:tabs>
              <w:spacing w:before="55" w:line="360" w:lineRule="auto"/>
              <w:ind w:left="116"/>
              <w:rPr>
                <w:rFonts w:ascii="华文仿宋" w:eastAsia="华文仿宋" w:hAnsi="华文仿宋" w:hint="eastAsia"/>
                <w:spacing w:val="-3"/>
                <w:sz w:val="20"/>
                <w:szCs w:val="20"/>
                <w:lang w:eastAsia="zh-CN"/>
              </w:rPr>
            </w:pPr>
            <w:r>
              <w:rPr>
                <w:rFonts w:ascii="华文仿宋" w:eastAsia="华文仿宋" w:hAnsi="华文仿宋" w:hint="eastAsia"/>
                <w:spacing w:val="-3"/>
                <w:sz w:val="20"/>
                <w:szCs w:val="20"/>
                <w:lang w:eastAsia="zh-CN"/>
              </w:rPr>
              <w:t>2、</w:t>
            </w:r>
            <w:r>
              <w:rPr>
                <w:rFonts w:ascii="华文仿宋" w:eastAsia="华文仿宋" w:hAnsi="华文仿宋"/>
                <w:spacing w:val="-3"/>
                <w:sz w:val="20"/>
                <w:szCs w:val="20"/>
                <w:lang w:eastAsia="zh-CN"/>
              </w:rPr>
              <w:t>项目负责人</w:t>
            </w:r>
            <w:r>
              <w:rPr>
                <w:rFonts w:ascii="华文仿宋" w:eastAsia="华文仿宋" w:hAnsi="华文仿宋" w:hint="eastAsia"/>
                <w:spacing w:val="-3"/>
                <w:sz w:val="20"/>
                <w:szCs w:val="20"/>
                <w:lang w:eastAsia="zh-CN"/>
              </w:rPr>
              <w:t>：</w:t>
            </w:r>
          </w:p>
          <w:p w14:paraId="200ED511" w14:textId="77777777" w:rsidR="00C603C0" w:rsidRDefault="00000000">
            <w:pPr>
              <w:tabs>
                <w:tab w:val="left" w:pos="11326"/>
              </w:tabs>
              <w:spacing w:before="55" w:line="360" w:lineRule="auto"/>
              <w:ind w:left="116"/>
              <w:rPr>
                <w:rFonts w:ascii="华文仿宋" w:eastAsia="华文仿宋" w:hAnsi="华文仿宋" w:hint="eastAsia"/>
                <w:spacing w:val="-3"/>
                <w:sz w:val="20"/>
                <w:szCs w:val="20"/>
                <w:lang w:eastAsia="zh-CN"/>
              </w:rPr>
            </w:pPr>
            <w:r>
              <w:rPr>
                <w:rFonts w:ascii="华文仿宋" w:eastAsia="华文仿宋" w:hAnsi="华文仿宋" w:hint="eastAsia"/>
                <w:spacing w:val="-3"/>
                <w:sz w:val="20"/>
                <w:szCs w:val="20"/>
                <w:lang w:eastAsia="zh-CN"/>
              </w:rPr>
              <w:t>3、上述报价基础上，</w:t>
            </w:r>
            <w:r>
              <w:rPr>
                <w:rFonts w:ascii="华文仿宋" w:eastAsia="华文仿宋" w:hAnsi="华文仿宋"/>
                <w:spacing w:val="-3"/>
                <w:sz w:val="20"/>
                <w:szCs w:val="20"/>
                <w:lang w:eastAsia="zh-CN"/>
              </w:rPr>
              <w:t>服务承诺：</w:t>
            </w:r>
          </w:p>
          <w:p w14:paraId="7410BF12" w14:textId="77777777" w:rsidR="00C603C0" w:rsidRDefault="00000000">
            <w:pPr>
              <w:tabs>
                <w:tab w:val="left" w:pos="11326"/>
              </w:tabs>
              <w:spacing w:before="55" w:line="360" w:lineRule="auto"/>
              <w:ind w:left="116"/>
              <w:rPr>
                <w:rFonts w:ascii="华文仿宋" w:eastAsia="华文仿宋" w:hAnsi="华文仿宋" w:hint="eastAsia"/>
                <w:spacing w:val="-3"/>
                <w:sz w:val="20"/>
                <w:szCs w:val="20"/>
                <w:lang w:eastAsia="zh-CN"/>
              </w:rPr>
            </w:pPr>
            <w:r>
              <w:rPr>
                <w:rFonts w:ascii="华文仿宋" w:eastAsia="华文仿宋" w:hAnsi="华文仿宋" w:hint="eastAsia"/>
                <w:spacing w:val="-3"/>
                <w:sz w:val="20"/>
                <w:szCs w:val="20"/>
                <w:lang w:eastAsia="zh-CN"/>
              </w:rPr>
              <w:t>（1）质量承诺：确保交付产品满足项目要求、国家法律法规要求、技术指标先进。</w:t>
            </w:r>
          </w:p>
          <w:p w14:paraId="417F03D5" w14:textId="77777777" w:rsidR="00C603C0" w:rsidRDefault="00000000">
            <w:pPr>
              <w:tabs>
                <w:tab w:val="left" w:pos="11326"/>
              </w:tabs>
              <w:spacing w:before="55" w:line="360" w:lineRule="auto"/>
              <w:ind w:left="116"/>
              <w:rPr>
                <w:rFonts w:ascii="华文仿宋" w:eastAsia="华文仿宋" w:hAnsi="华文仿宋" w:hint="eastAsia"/>
                <w:spacing w:val="-3"/>
                <w:sz w:val="20"/>
                <w:szCs w:val="20"/>
                <w:lang w:eastAsia="zh-CN"/>
              </w:rPr>
            </w:pPr>
            <w:r>
              <w:rPr>
                <w:rFonts w:ascii="华文仿宋" w:eastAsia="华文仿宋" w:hAnsi="华文仿宋" w:hint="eastAsia"/>
                <w:spacing w:val="-3"/>
                <w:sz w:val="20"/>
                <w:szCs w:val="20"/>
                <w:lang w:eastAsia="zh-CN"/>
              </w:rPr>
              <w:t>（2）服务时效承诺：按照约定时间节点推进本项目，确保整体项目在合同规定期限内高质量完成。</w:t>
            </w:r>
          </w:p>
          <w:p w14:paraId="40C2EA9B" w14:textId="77777777" w:rsidR="00C603C0" w:rsidRDefault="00000000">
            <w:pPr>
              <w:tabs>
                <w:tab w:val="left" w:pos="11326"/>
              </w:tabs>
              <w:spacing w:before="55" w:line="360" w:lineRule="auto"/>
              <w:ind w:left="116"/>
              <w:rPr>
                <w:rFonts w:ascii="华文仿宋" w:eastAsia="华文仿宋" w:hAnsi="华文仿宋" w:hint="eastAsia"/>
                <w:spacing w:val="-3"/>
                <w:sz w:val="20"/>
                <w:szCs w:val="20"/>
                <w:lang w:eastAsia="zh-CN"/>
              </w:rPr>
            </w:pPr>
            <w:r>
              <w:rPr>
                <w:rFonts w:ascii="华文仿宋" w:eastAsia="华文仿宋" w:hAnsi="华文仿宋" w:hint="eastAsia"/>
                <w:spacing w:val="-3"/>
                <w:sz w:val="20"/>
                <w:szCs w:val="20"/>
                <w:lang w:eastAsia="zh-CN"/>
              </w:rPr>
              <w:t>（3）保密承诺：对在本项目交付过程中知悉的客户商业秘密、技术秘密及其他敏感信息严格保密，不向任何第三方泄露，采用安全可靠的信息管理措施，确保信息安全。</w:t>
            </w:r>
          </w:p>
          <w:p w14:paraId="10AF0930" w14:textId="77777777" w:rsidR="00C603C0" w:rsidRDefault="00000000">
            <w:pPr>
              <w:tabs>
                <w:tab w:val="left" w:pos="11326"/>
              </w:tabs>
              <w:spacing w:before="55" w:line="360" w:lineRule="auto"/>
              <w:ind w:left="116"/>
              <w:rPr>
                <w:rFonts w:ascii="华文仿宋" w:eastAsia="华文仿宋" w:hAnsi="华文仿宋" w:hint="eastAsia"/>
                <w:spacing w:val="-3"/>
                <w:sz w:val="20"/>
                <w:szCs w:val="20"/>
                <w:lang w:eastAsia="zh-CN"/>
              </w:rPr>
            </w:pPr>
            <w:r>
              <w:rPr>
                <w:rFonts w:ascii="华文仿宋" w:eastAsia="华文仿宋" w:hAnsi="华文仿宋" w:hint="eastAsia"/>
                <w:spacing w:val="-3"/>
                <w:sz w:val="20"/>
                <w:szCs w:val="20"/>
                <w:lang w:eastAsia="zh-CN"/>
              </w:rPr>
              <w:t>（5）后续支持承诺：在本项目质保期满后，乙方有义务继续对本合同的设备提供技术支持服务（双方协商合理费用前提下）。</w:t>
            </w:r>
          </w:p>
        </w:tc>
      </w:tr>
    </w:tbl>
    <w:p w14:paraId="716B6F9F" w14:textId="77777777" w:rsidR="00C603C0" w:rsidRDefault="00000000">
      <w:pPr>
        <w:pStyle w:val="a8"/>
        <w:overflowPunct w:val="0"/>
        <w:topLinePunct/>
        <w:autoSpaceDE/>
        <w:autoSpaceDN/>
        <w:spacing w:line="560" w:lineRule="exact"/>
        <w:jc w:val="both"/>
        <w:outlineLvl w:val="0"/>
        <w:rPr>
          <w:rFonts w:ascii="华文仿宋" w:eastAsia="华文仿宋" w:hAnsi="华文仿宋" w:cs="Times New Roman" w:hint="eastAsia"/>
          <w:b/>
          <w:bCs/>
          <w:color w:val="auto"/>
          <w:spacing w:val="5"/>
          <w:sz w:val="28"/>
          <w:szCs w:val="28"/>
          <w:lang w:eastAsia="zh-CN"/>
        </w:rPr>
      </w:pPr>
      <w:r>
        <w:rPr>
          <w:rFonts w:ascii="华文仿宋" w:eastAsia="华文仿宋" w:hAnsi="华文仿宋" w:cs="Times New Roman"/>
          <w:b/>
          <w:bCs/>
          <w:color w:val="auto"/>
          <w:spacing w:val="5"/>
          <w:sz w:val="28"/>
          <w:szCs w:val="28"/>
          <w:lang w:eastAsia="zh-CN"/>
        </w:rPr>
        <w:lastRenderedPageBreak/>
        <w:t>附件</w:t>
      </w:r>
      <w:r>
        <w:rPr>
          <w:rFonts w:ascii="华文仿宋" w:eastAsia="华文仿宋" w:hAnsi="华文仿宋" w:cs="Times New Roman" w:hint="eastAsia"/>
          <w:b/>
          <w:bCs/>
          <w:color w:val="auto"/>
          <w:spacing w:val="5"/>
          <w:sz w:val="28"/>
          <w:szCs w:val="28"/>
          <w:lang w:eastAsia="zh-CN"/>
        </w:rPr>
        <w:t>4</w:t>
      </w:r>
    </w:p>
    <w:p w14:paraId="41A62744" w14:textId="77777777" w:rsidR="00C603C0" w:rsidRDefault="00000000">
      <w:pPr>
        <w:overflowPunct w:val="0"/>
        <w:topLinePunct/>
        <w:autoSpaceDE/>
        <w:autoSpaceDN/>
        <w:spacing w:before="44" w:line="360" w:lineRule="auto"/>
        <w:jc w:val="center"/>
        <w:outlineLvl w:val="0"/>
        <w:rPr>
          <w:rFonts w:ascii="华文仿宋" w:eastAsia="华文仿宋" w:hAnsi="华文仿宋" w:hint="eastAsia"/>
          <w:spacing w:val="8"/>
          <w:sz w:val="43"/>
          <w:szCs w:val="43"/>
          <w:lang w:eastAsia="zh-CN"/>
        </w:rPr>
      </w:pPr>
      <w:r>
        <w:rPr>
          <w:rFonts w:ascii="华文仿宋" w:eastAsia="华文仿宋" w:hAnsi="华文仿宋" w:hint="eastAsia"/>
          <w:spacing w:val="8"/>
          <w:sz w:val="43"/>
          <w:szCs w:val="43"/>
          <w:lang w:eastAsia="zh-CN"/>
        </w:rPr>
        <w:t>光电吊舱整机结构与转台分系统精密加工件采购项目偏离表</w:t>
      </w:r>
    </w:p>
    <w:p w14:paraId="1E3D22F6" w14:textId="77777777" w:rsidR="00C603C0" w:rsidRDefault="00000000">
      <w:pPr>
        <w:spacing w:before="73" w:line="360" w:lineRule="auto"/>
        <w:rPr>
          <w:rFonts w:ascii="华文仿宋" w:eastAsia="华文仿宋" w:hAnsi="华文仿宋" w:hint="eastAsia"/>
          <w:spacing w:val="6"/>
          <w:sz w:val="22"/>
          <w:szCs w:val="22"/>
          <w:lang w:eastAsia="zh-CN"/>
        </w:rPr>
      </w:pPr>
      <w:r>
        <w:rPr>
          <w:rFonts w:ascii="华文仿宋" w:eastAsia="华文仿宋" w:hAnsi="华文仿宋"/>
          <w:spacing w:val="6"/>
          <w:sz w:val="22"/>
          <w:szCs w:val="22"/>
          <w:lang w:eastAsia="zh-CN"/>
        </w:rPr>
        <w:t>单位：</w:t>
      </w:r>
      <w:proofErr w:type="spellStart"/>
      <w:r>
        <w:rPr>
          <w:rFonts w:ascii="华文仿宋" w:eastAsia="华文仿宋" w:hAnsi="华文仿宋" w:hint="eastAsia"/>
          <w:spacing w:val="6"/>
          <w:sz w:val="22"/>
          <w:szCs w:val="22"/>
          <w:lang w:eastAsia="zh-CN"/>
        </w:rPr>
        <w:t>xxxxxx</w:t>
      </w:r>
      <w:proofErr w:type="spellEnd"/>
      <w:r>
        <w:rPr>
          <w:rFonts w:ascii="华文仿宋" w:eastAsia="华文仿宋" w:hAnsi="华文仿宋" w:hint="eastAsia"/>
          <w:spacing w:val="6"/>
          <w:sz w:val="22"/>
          <w:szCs w:val="22"/>
          <w:lang w:eastAsia="zh-CN"/>
        </w:rPr>
        <w:t>公司</w:t>
      </w:r>
      <w:r>
        <w:rPr>
          <w:rFonts w:ascii="华文仿宋" w:eastAsia="华文仿宋" w:hAnsi="华文仿宋"/>
          <w:spacing w:val="6"/>
          <w:sz w:val="22"/>
          <w:szCs w:val="22"/>
          <w:lang w:eastAsia="zh-CN"/>
        </w:rPr>
        <w:t>（公章）</w:t>
      </w:r>
    </w:p>
    <w:p w14:paraId="2A73073E" w14:textId="77777777" w:rsidR="00C603C0" w:rsidRDefault="00C603C0">
      <w:pPr>
        <w:spacing w:line="360" w:lineRule="auto"/>
        <w:rPr>
          <w:rFonts w:ascii="华文仿宋" w:eastAsia="华文仿宋" w:hAnsi="华文仿宋" w:hint="eastAsia"/>
          <w:lang w:eastAsia="zh-CN"/>
        </w:rPr>
      </w:pPr>
    </w:p>
    <w:tbl>
      <w:tblPr>
        <w:tblW w:w="143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95"/>
        <w:gridCol w:w="5951"/>
        <w:gridCol w:w="5815"/>
        <w:gridCol w:w="1623"/>
      </w:tblGrid>
      <w:tr w:rsidR="00C603C0" w14:paraId="346B0C84" w14:textId="77777777">
        <w:trPr>
          <w:trHeight w:val="650"/>
        </w:trPr>
        <w:tc>
          <w:tcPr>
            <w:tcW w:w="995" w:type="dxa"/>
            <w:vAlign w:val="center"/>
          </w:tcPr>
          <w:p w14:paraId="19E9A121" w14:textId="77777777" w:rsidR="00C603C0" w:rsidRDefault="00000000">
            <w:pPr>
              <w:spacing w:before="65" w:line="360" w:lineRule="auto"/>
              <w:jc w:val="center"/>
              <w:rPr>
                <w:rFonts w:ascii="华文仿宋" w:eastAsia="华文仿宋" w:hAnsi="华文仿宋" w:hint="eastAsia"/>
                <w:sz w:val="20"/>
                <w:szCs w:val="20"/>
              </w:rPr>
            </w:pPr>
            <w:r>
              <w:rPr>
                <w:rFonts w:ascii="华文仿宋" w:eastAsia="华文仿宋" w:hAnsi="华文仿宋" w:hint="eastAsia"/>
                <w:spacing w:val="7"/>
                <w:sz w:val="20"/>
                <w:szCs w:val="20"/>
                <w:lang w:eastAsia="zh-CN"/>
              </w:rPr>
              <w:t>序号</w:t>
            </w:r>
          </w:p>
        </w:tc>
        <w:tc>
          <w:tcPr>
            <w:tcW w:w="5951" w:type="dxa"/>
            <w:vAlign w:val="center"/>
          </w:tcPr>
          <w:p w14:paraId="32D72D08" w14:textId="77777777" w:rsidR="00C603C0" w:rsidRDefault="00000000">
            <w:pPr>
              <w:spacing w:before="65" w:line="360" w:lineRule="auto"/>
              <w:ind w:left="263"/>
              <w:jc w:val="center"/>
              <w:rPr>
                <w:rFonts w:ascii="华文仿宋" w:eastAsia="华文仿宋" w:hAnsi="华文仿宋" w:hint="eastAsia"/>
                <w:spacing w:val="6"/>
                <w:sz w:val="20"/>
                <w:szCs w:val="20"/>
                <w:lang w:eastAsia="zh-CN"/>
              </w:rPr>
            </w:pPr>
            <w:r>
              <w:rPr>
                <w:rFonts w:ascii="华文仿宋" w:eastAsia="华文仿宋" w:hAnsi="华文仿宋"/>
                <w:spacing w:val="8"/>
                <w:sz w:val="20"/>
                <w:szCs w:val="20"/>
                <w:lang w:eastAsia="zh-CN"/>
              </w:rPr>
              <w:t>采购</w:t>
            </w:r>
            <w:r>
              <w:rPr>
                <w:rFonts w:ascii="华文仿宋" w:eastAsia="华文仿宋" w:hAnsi="华文仿宋" w:hint="eastAsia"/>
                <w:spacing w:val="8"/>
                <w:sz w:val="20"/>
                <w:szCs w:val="20"/>
                <w:lang w:eastAsia="zh-CN"/>
              </w:rPr>
              <w:t>需求与供应商资格要求</w:t>
            </w:r>
          </w:p>
        </w:tc>
        <w:tc>
          <w:tcPr>
            <w:tcW w:w="5815" w:type="dxa"/>
            <w:vAlign w:val="center"/>
          </w:tcPr>
          <w:p w14:paraId="03E74EAC" w14:textId="77777777" w:rsidR="00C603C0" w:rsidRDefault="00000000">
            <w:pPr>
              <w:spacing w:before="65" w:line="360" w:lineRule="auto"/>
              <w:ind w:left="263"/>
              <w:jc w:val="center"/>
              <w:rPr>
                <w:rFonts w:ascii="华文仿宋" w:eastAsia="华文仿宋" w:hAnsi="华文仿宋" w:hint="eastAsia"/>
                <w:sz w:val="20"/>
                <w:szCs w:val="20"/>
              </w:rPr>
            </w:pPr>
            <w:r>
              <w:rPr>
                <w:rFonts w:ascii="华文仿宋" w:eastAsia="华文仿宋" w:hAnsi="华文仿宋" w:hint="eastAsia"/>
                <w:spacing w:val="7"/>
                <w:sz w:val="20"/>
                <w:szCs w:val="20"/>
                <w:lang w:eastAsia="zh-CN"/>
              </w:rPr>
              <w:t>响应情况</w:t>
            </w:r>
          </w:p>
        </w:tc>
        <w:tc>
          <w:tcPr>
            <w:tcW w:w="1623" w:type="dxa"/>
            <w:vAlign w:val="center"/>
          </w:tcPr>
          <w:p w14:paraId="5BC1C9E4" w14:textId="77777777" w:rsidR="00C603C0" w:rsidRDefault="00000000">
            <w:pPr>
              <w:spacing w:before="65" w:line="360" w:lineRule="auto"/>
              <w:jc w:val="center"/>
              <w:rPr>
                <w:rFonts w:ascii="华文仿宋" w:eastAsia="华文仿宋" w:hAnsi="华文仿宋" w:hint="eastAsia"/>
                <w:sz w:val="20"/>
                <w:szCs w:val="20"/>
                <w:lang w:eastAsia="zh-CN"/>
              </w:rPr>
            </w:pPr>
            <w:r>
              <w:rPr>
                <w:rFonts w:ascii="华文仿宋" w:eastAsia="华文仿宋" w:hAnsi="华文仿宋" w:hint="eastAsia"/>
                <w:spacing w:val="7"/>
                <w:sz w:val="20"/>
                <w:szCs w:val="20"/>
                <w:lang w:eastAsia="zh-CN"/>
              </w:rPr>
              <w:t>偏离情况</w:t>
            </w:r>
          </w:p>
        </w:tc>
      </w:tr>
      <w:tr w:rsidR="00C603C0" w14:paraId="3BFB2A93" w14:textId="77777777">
        <w:trPr>
          <w:trHeight w:val="640"/>
        </w:trPr>
        <w:tc>
          <w:tcPr>
            <w:tcW w:w="995" w:type="dxa"/>
            <w:vAlign w:val="center"/>
          </w:tcPr>
          <w:p w14:paraId="09CBF1E2" w14:textId="77777777" w:rsidR="00C603C0" w:rsidRDefault="00000000">
            <w:pPr>
              <w:spacing w:line="360" w:lineRule="auto"/>
              <w:jc w:val="center"/>
              <w:rPr>
                <w:rFonts w:ascii="华文仿宋" w:eastAsia="华文仿宋" w:hAnsi="华文仿宋" w:hint="eastAsia"/>
                <w:sz w:val="20"/>
                <w:szCs w:val="20"/>
                <w:lang w:eastAsia="zh-CN"/>
              </w:rPr>
            </w:pPr>
            <w:r>
              <w:rPr>
                <w:rFonts w:ascii="华文仿宋" w:eastAsia="华文仿宋" w:hAnsi="华文仿宋" w:hint="eastAsia"/>
                <w:sz w:val="20"/>
                <w:szCs w:val="20"/>
                <w:lang w:eastAsia="zh-CN"/>
              </w:rPr>
              <w:t>1</w:t>
            </w:r>
          </w:p>
        </w:tc>
        <w:tc>
          <w:tcPr>
            <w:tcW w:w="5951" w:type="dxa"/>
            <w:vAlign w:val="center"/>
          </w:tcPr>
          <w:p w14:paraId="700B1AFA" w14:textId="77777777" w:rsidR="00C603C0" w:rsidRDefault="00C603C0">
            <w:pPr>
              <w:spacing w:line="360" w:lineRule="auto"/>
              <w:rPr>
                <w:rFonts w:ascii="华文仿宋" w:eastAsia="华文仿宋" w:hAnsi="华文仿宋" w:hint="eastAsia"/>
                <w:sz w:val="20"/>
                <w:szCs w:val="20"/>
              </w:rPr>
            </w:pPr>
          </w:p>
        </w:tc>
        <w:tc>
          <w:tcPr>
            <w:tcW w:w="5815" w:type="dxa"/>
            <w:vAlign w:val="center"/>
          </w:tcPr>
          <w:p w14:paraId="7516EBA4" w14:textId="77777777" w:rsidR="00C603C0" w:rsidRDefault="00C603C0">
            <w:pPr>
              <w:spacing w:line="360" w:lineRule="auto"/>
              <w:rPr>
                <w:rFonts w:ascii="华文仿宋" w:eastAsia="华文仿宋" w:hAnsi="华文仿宋" w:hint="eastAsia"/>
                <w:sz w:val="20"/>
                <w:szCs w:val="20"/>
              </w:rPr>
            </w:pPr>
          </w:p>
        </w:tc>
        <w:tc>
          <w:tcPr>
            <w:tcW w:w="1623" w:type="dxa"/>
            <w:vAlign w:val="center"/>
          </w:tcPr>
          <w:p w14:paraId="0B5AF87B" w14:textId="77777777" w:rsidR="00C603C0" w:rsidRDefault="00C603C0">
            <w:pPr>
              <w:spacing w:line="360" w:lineRule="auto"/>
              <w:rPr>
                <w:rFonts w:ascii="华文仿宋" w:eastAsia="华文仿宋" w:hAnsi="华文仿宋" w:hint="eastAsia"/>
                <w:sz w:val="20"/>
                <w:szCs w:val="20"/>
              </w:rPr>
            </w:pPr>
          </w:p>
        </w:tc>
      </w:tr>
      <w:tr w:rsidR="00C603C0" w14:paraId="016E9AE3" w14:textId="77777777">
        <w:trPr>
          <w:trHeight w:val="690"/>
        </w:trPr>
        <w:tc>
          <w:tcPr>
            <w:tcW w:w="995" w:type="dxa"/>
            <w:vAlign w:val="center"/>
          </w:tcPr>
          <w:p w14:paraId="2D9D2378" w14:textId="77777777" w:rsidR="00C603C0" w:rsidRDefault="00000000">
            <w:pPr>
              <w:spacing w:line="360" w:lineRule="auto"/>
              <w:jc w:val="center"/>
              <w:rPr>
                <w:rFonts w:ascii="华文仿宋" w:eastAsia="华文仿宋" w:hAnsi="华文仿宋" w:hint="eastAsia"/>
                <w:sz w:val="20"/>
                <w:szCs w:val="20"/>
                <w:lang w:eastAsia="zh-CN"/>
              </w:rPr>
            </w:pPr>
            <w:r>
              <w:rPr>
                <w:rFonts w:ascii="华文仿宋" w:eastAsia="华文仿宋" w:hAnsi="华文仿宋" w:hint="eastAsia"/>
                <w:sz w:val="20"/>
                <w:szCs w:val="20"/>
                <w:lang w:eastAsia="zh-CN"/>
              </w:rPr>
              <w:t>2</w:t>
            </w:r>
          </w:p>
        </w:tc>
        <w:tc>
          <w:tcPr>
            <w:tcW w:w="5951" w:type="dxa"/>
            <w:vAlign w:val="center"/>
          </w:tcPr>
          <w:p w14:paraId="006672D0" w14:textId="77777777" w:rsidR="00C603C0" w:rsidRDefault="00C603C0">
            <w:pPr>
              <w:spacing w:line="360" w:lineRule="auto"/>
              <w:rPr>
                <w:rFonts w:ascii="华文仿宋" w:eastAsia="华文仿宋" w:hAnsi="华文仿宋" w:hint="eastAsia"/>
                <w:sz w:val="20"/>
                <w:szCs w:val="20"/>
              </w:rPr>
            </w:pPr>
          </w:p>
        </w:tc>
        <w:tc>
          <w:tcPr>
            <w:tcW w:w="5815" w:type="dxa"/>
            <w:vAlign w:val="center"/>
          </w:tcPr>
          <w:p w14:paraId="754F3C39" w14:textId="77777777" w:rsidR="00C603C0" w:rsidRDefault="00C603C0">
            <w:pPr>
              <w:spacing w:line="360" w:lineRule="auto"/>
              <w:rPr>
                <w:rFonts w:ascii="华文仿宋" w:eastAsia="华文仿宋" w:hAnsi="华文仿宋" w:hint="eastAsia"/>
                <w:sz w:val="20"/>
                <w:szCs w:val="20"/>
              </w:rPr>
            </w:pPr>
          </w:p>
        </w:tc>
        <w:tc>
          <w:tcPr>
            <w:tcW w:w="1623" w:type="dxa"/>
            <w:vAlign w:val="center"/>
          </w:tcPr>
          <w:p w14:paraId="7BC64C6B" w14:textId="77777777" w:rsidR="00C603C0" w:rsidRDefault="00C603C0">
            <w:pPr>
              <w:spacing w:line="360" w:lineRule="auto"/>
              <w:rPr>
                <w:rFonts w:ascii="华文仿宋" w:eastAsia="华文仿宋" w:hAnsi="华文仿宋" w:hint="eastAsia"/>
                <w:sz w:val="20"/>
                <w:szCs w:val="20"/>
              </w:rPr>
            </w:pPr>
          </w:p>
        </w:tc>
      </w:tr>
      <w:tr w:rsidR="00C603C0" w14:paraId="277485F2" w14:textId="77777777">
        <w:trPr>
          <w:trHeight w:val="690"/>
        </w:trPr>
        <w:tc>
          <w:tcPr>
            <w:tcW w:w="995" w:type="dxa"/>
            <w:vAlign w:val="center"/>
          </w:tcPr>
          <w:p w14:paraId="0B38AD3E" w14:textId="77777777" w:rsidR="00C603C0" w:rsidRDefault="00000000">
            <w:pPr>
              <w:spacing w:line="360" w:lineRule="auto"/>
              <w:jc w:val="center"/>
              <w:rPr>
                <w:rFonts w:ascii="华文仿宋" w:eastAsia="华文仿宋" w:hAnsi="华文仿宋" w:hint="eastAsia"/>
                <w:sz w:val="20"/>
                <w:szCs w:val="20"/>
                <w:lang w:eastAsia="zh-CN"/>
              </w:rPr>
            </w:pPr>
            <w:r>
              <w:rPr>
                <w:rFonts w:ascii="华文仿宋" w:eastAsia="华文仿宋" w:hAnsi="华文仿宋" w:hint="eastAsia"/>
                <w:sz w:val="20"/>
                <w:szCs w:val="20"/>
                <w:lang w:eastAsia="zh-CN"/>
              </w:rPr>
              <w:t>……</w:t>
            </w:r>
          </w:p>
        </w:tc>
        <w:tc>
          <w:tcPr>
            <w:tcW w:w="5951" w:type="dxa"/>
            <w:vAlign w:val="center"/>
          </w:tcPr>
          <w:p w14:paraId="185ACE89" w14:textId="77777777" w:rsidR="00C603C0" w:rsidRDefault="00C603C0">
            <w:pPr>
              <w:spacing w:line="360" w:lineRule="auto"/>
              <w:rPr>
                <w:rFonts w:ascii="华文仿宋" w:eastAsia="华文仿宋" w:hAnsi="华文仿宋" w:hint="eastAsia"/>
                <w:sz w:val="20"/>
                <w:szCs w:val="20"/>
              </w:rPr>
            </w:pPr>
          </w:p>
        </w:tc>
        <w:tc>
          <w:tcPr>
            <w:tcW w:w="5815" w:type="dxa"/>
            <w:vAlign w:val="center"/>
          </w:tcPr>
          <w:p w14:paraId="6EB226C9" w14:textId="77777777" w:rsidR="00C603C0" w:rsidRDefault="00C603C0">
            <w:pPr>
              <w:spacing w:line="360" w:lineRule="auto"/>
              <w:rPr>
                <w:rFonts w:ascii="华文仿宋" w:eastAsia="华文仿宋" w:hAnsi="华文仿宋" w:hint="eastAsia"/>
                <w:sz w:val="20"/>
                <w:szCs w:val="20"/>
              </w:rPr>
            </w:pPr>
          </w:p>
        </w:tc>
        <w:tc>
          <w:tcPr>
            <w:tcW w:w="1623" w:type="dxa"/>
            <w:vAlign w:val="center"/>
          </w:tcPr>
          <w:p w14:paraId="4386DA61" w14:textId="77777777" w:rsidR="00C603C0" w:rsidRDefault="00C603C0">
            <w:pPr>
              <w:spacing w:line="360" w:lineRule="auto"/>
              <w:rPr>
                <w:rFonts w:ascii="华文仿宋" w:eastAsia="华文仿宋" w:hAnsi="华文仿宋" w:hint="eastAsia"/>
                <w:sz w:val="20"/>
                <w:szCs w:val="20"/>
              </w:rPr>
            </w:pPr>
          </w:p>
        </w:tc>
      </w:tr>
    </w:tbl>
    <w:p w14:paraId="3C434C10" w14:textId="77777777" w:rsidR="00C603C0" w:rsidRDefault="00C603C0">
      <w:pPr>
        <w:spacing w:line="360" w:lineRule="auto"/>
        <w:rPr>
          <w:rFonts w:ascii="华文仿宋" w:eastAsia="华文仿宋" w:hAnsi="华文仿宋" w:hint="eastAsia"/>
        </w:rPr>
      </w:pPr>
    </w:p>
    <w:p w14:paraId="7CC9CFA9" w14:textId="77777777" w:rsidR="00C603C0" w:rsidRDefault="00000000">
      <w:pPr>
        <w:rPr>
          <w:rFonts w:ascii="华文仿宋" w:eastAsia="华文仿宋" w:hAnsi="华文仿宋" w:hint="eastAsia"/>
          <w:lang w:eastAsia="zh-CN"/>
        </w:rPr>
      </w:pPr>
      <w:r>
        <w:rPr>
          <w:rFonts w:ascii="华文仿宋" w:eastAsia="华文仿宋" w:hAnsi="华文仿宋" w:hint="eastAsia"/>
          <w:lang w:eastAsia="zh-CN"/>
        </w:rPr>
        <w:t>注：响应人提供的技术规格、商务需求应完全满足本询价文件中规定。若有偏离投标人应如实、认真地在表中填写偏离值，否则视为与本招标文件中规定的要求一致。若无技术偏离则应在技术偏离表中填写“无偏离”。</w:t>
      </w:r>
    </w:p>
    <w:p w14:paraId="65307C08" w14:textId="77777777" w:rsidR="00C603C0" w:rsidRDefault="00C603C0">
      <w:pPr>
        <w:rPr>
          <w:rFonts w:ascii="华文仿宋" w:eastAsia="华文仿宋" w:hAnsi="华文仿宋" w:hint="eastAsia"/>
          <w:lang w:eastAsia="zh-CN"/>
        </w:rPr>
      </w:pPr>
    </w:p>
    <w:p w14:paraId="10131FA4" w14:textId="77777777" w:rsidR="00C603C0" w:rsidRDefault="00C603C0">
      <w:pPr>
        <w:rPr>
          <w:rFonts w:ascii="华文仿宋" w:eastAsia="华文仿宋" w:hAnsi="华文仿宋" w:hint="eastAsia"/>
          <w:lang w:eastAsia="zh-CN"/>
        </w:rPr>
      </w:pPr>
    </w:p>
    <w:p w14:paraId="48B19D29" w14:textId="77777777" w:rsidR="00C603C0" w:rsidRDefault="00C603C0">
      <w:pPr>
        <w:rPr>
          <w:rFonts w:eastAsiaTheme="minorEastAsia"/>
          <w:lang w:eastAsia="zh-CN"/>
        </w:rPr>
      </w:pPr>
    </w:p>
    <w:sectPr w:rsidR="00C603C0">
      <w:footerReference w:type="default" r:id="rId10"/>
      <w:pgSz w:w="16839" w:h="11906" w:orient="landscape"/>
      <w:pgMar w:top="1588" w:right="1429" w:bottom="1474" w:left="1157" w:header="0" w:footer="90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C2E7A" w14:textId="77777777" w:rsidR="00EE67CB" w:rsidRDefault="00EE67CB">
      <w:r>
        <w:separator/>
      </w:r>
    </w:p>
  </w:endnote>
  <w:endnote w:type="continuationSeparator" w:id="0">
    <w:p w14:paraId="0486E8C4" w14:textId="77777777" w:rsidR="00EE67CB" w:rsidRDefault="00EE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1C49" w14:textId="77777777" w:rsidR="00C603C0" w:rsidRDefault="00000000">
    <w:pPr>
      <w:pStyle w:val="a9"/>
      <w:jc w:val="center"/>
      <w:rPr>
        <w:rFonts w:eastAsia="Times New Roman"/>
        <w:sz w:val="28"/>
        <w:szCs w:val="28"/>
      </w:rPr>
    </w:pPr>
    <w:r>
      <w:rPr>
        <w:noProof/>
        <w:sz w:val="28"/>
      </w:rPr>
      <mc:AlternateContent>
        <mc:Choice Requires="wps">
          <w:drawing>
            <wp:anchor distT="0" distB="0" distL="114300" distR="114300" simplePos="0" relativeHeight="251659264" behindDoc="0" locked="0" layoutInCell="1" allowOverlap="1" wp14:anchorId="68035327" wp14:editId="6299ECC9">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10BE2B" w14:textId="77777777" w:rsidR="00C603C0" w:rsidRDefault="00000000">
                          <w:pPr>
                            <w:pStyle w:val="a9"/>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hint="eastAsia"/>
                              <w:sz w:val="24"/>
                              <w:szCs w:val="24"/>
                            </w:rPr>
                            <w:t>1</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wps:txbx>
                    <wps:bodyPr vert="horz" wrap="none" lIns="0" tIns="0" rIns="0" bIns="0" anchor="t" anchorCtr="0">
                      <a:spAutoFit/>
                    </wps:bodyPr>
                  </wps:wsp>
                </a:graphicData>
              </a:graphic>
            </wp:anchor>
          </w:drawing>
        </mc:Choice>
        <mc:Fallback>
          <w:pict>
            <v:shapetype w14:anchorId="6803532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14:paraId="5010BE2B" w14:textId="77777777" w:rsidR="00C603C0" w:rsidRDefault="00000000">
                    <w:pPr>
                      <w:pStyle w:val="a9"/>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hint="eastAsia"/>
                        <w:sz w:val="24"/>
                        <w:szCs w:val="24"/>
                      </w:rPr>
                      <w:t>1</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9DE1" w14:textId="77777777" w:rsidR="00C603C0" w:rsidRDefault="00000000">
    <w:pPr>
      <w:spacing w:line="173" w:lineRule="auto"/>
      <w:ind w:left="7305"/>
      <w:rPr>
        <w:rFonts w:eastAsia="Times New Roman"/>
        <w:sz w:val="28"/>
        <w:szCs w:val="28"/>
      </w:rPr>
    </w:pPr>
    <w:r>
      <w:rPr>
        <w:noProof/>
        <w:sz w:val="28"/>
      </w:rPr>
      <mc:AlternateContent>
        <mc:Choice Requires="wps">
          <w:drawing>
            <wp:anchor distT="0" distB="0" distL="114300" distR="114300" simplePos="0" relativeHeight="251660288" behindDoc="0" locked="0" layoutInCell="1" allowOverlap="1" wp14:anchorId="461DD142" wp14:editId="00F19C95">
              <wp:simplePos x="0" y="0"/>
              <wp:positionH relativeFrom="margin">
                <wp:posOffset>4353560</wp:posOffset>
              </wp:positionH>
              <wp:positionV relativeFrom="paragraph">
                <wp:posOffset>0</wp:posOffset>
              </wp:positionV>
              <wp:extent cx="614045" cy="234315"/>
              <wp:effectExtent l="0" t="0" r="0" b="0"/>
              <wp:wrapNone/>
              <wp:docPr id="970947811" name="文本框 970947811"/>
              <wp:cNvGraphicFramePr/>
              <a:graphic xmlns:a="http://schemas.openxmlformats.org/drawingml/2006/main">
                <a:graphicData uri="http://schemas.microsoft.com/office/word/2010/wordprocessingShape">
                  <wps:wsp>
                    <wps:cNvSpPr txBox="1"/>
                    <wps:spPr>
                      <a:xfrm>
                        <a:off x="0" y="0"/>
                        <a:ext cx="614045" cy="234315"/>
                      </a:xfrm>
                      <a:prstGeom prst="rect">
                        <a:avLst/>
                      </a:prstGeom>
                      <a:noFill/>
                      <a:ln>
                        <a:noFill/>
                      </a:ln>
                    </wps:spPr>
                    <wps:txbx>
                      <w:txbxContent>
                        <w:p w14:paraId="4BF85E9F" w14:textId="77777777" w:rsidR="00C603C0" w:rsidRDefault="00000000">
                          <w:pPr>
                            <w:pStyle w:val="a8"/>
                            <w:rPr>
                              <w:rFonts w:hint="eastAsia"/>
                              <w:sz w:val="28"/>
                              <w:szCs w:val="28"/>
                            </w:rPr>
                          </w:pPr>
                          <w:r>
                            <w:rPr>
                              <w:sz w:val="28"/>
                              <w:szCs w:val="28"/>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r>
                            <w:rPr>
                              <w:sz w:val="28"/>
                              <w:szCs w:val="28"/>
                            </w:rPr>
                            <w:t>—</w:t>
                          </w:r>
                        </w:p>
                      </w:txbxContent>
                    </wps:txbx>
                    <wps:bodyPr vert="horz" wrap="square" lIns="0" tIns="0" rIns="0" bIns="0" anchor="t" anchorCtr="0"/>
                  </wps:wsp>
                </a:graphicData>
              </a:graphic>
            </wp:anchor>
          </w:drawing>
        </mc:Choice>
        <mc:Fallback>
          <w:pict>
            <v:shapetype w14:anchorId="461DD142" id="_x0000_t202" coordsize="21600,21600" o:spt="202" path="m,l,21600r21600,l21600,xe">
              <v:stroke joinstyle="miter"/>
              <v:path gradientshapeok="t" o:connecttype="rect"/>
            </v:shapetype>
            <v:shape id="文本框 970947811" o:spid="_x0000_s1027" type="#_x0000_t202" style="position:absolute;left:0;text-align:left;margin-left:342.8pt;margin-top:0;width:48.35pt;height:18.4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" filled="f" stroked="f">
              <v:textbox inset="0,0,0,0">
                <w:txbxContent>
                  <w:p w14:paraId="4BF85E9F" w14:textId="77777777" w:rsidR="00C603C0" w:rsidRDefault="00000000">
                    <w:pPr>
                      <w:pStyle w:val="a8"/>
                      <w:rPr>
                        <w:rFonts w:hint="eastAsia"/>
                        <w:sz w:val="28"/>
                        <w:szCs w:val="28"/>
                      </w:rPr>
                    </w:pPr>
                    <w:r>
                      <w:rPr>
                        <w:sz w:val="28"/>
                        <w:szCs w:val="28"/>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r>
                      <w:rPr>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E12E9" w14:textId="77777777" w:rsidR="00EE67CB" w:rsidRDefault="00EE67CB">
      <w:r>
        <w:separator/>
      </w:r>
    </w:p>
  </w:footnote>
  <w:footnote w:type="continuationSeparator" w:id="0">
    <w:p w14:paraId="136DC915" w14:textId="77777777" w:rsidR="00EE67CB" w:rsidRDefault="00EE6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F75E35"/>
    <w:multiLevelType w:val="singleLevel"/>
    <w:tmpl w:val="FAF75E35"/>
    <w:lvl w:ilvl="0">
      <w:start w:val="1"/>
      <w:numFmt w:val="decimal"/>
      <w:pStyle w:val="a"/>
      <w:lvlText w:val="%1."/>
      <w:lvlJc w:val="left"/>
      <w:pPr>
        <w:ind w:left="425" w:hanging="425"/>
      </w:pPr>
      <w:rPr>
        <w:rFonts w:hint="default"/>
      </w:rPr>
    </w:lvl>
  </w:abstractNum>
  <w:num w:numId="1" w16cid:durableId="13730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500"/>
  <w:noPunctuationKerning/>
  <w:characterSpacingControl w:val="compressPunctuation"/>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BkYmJjOTg4ZjhiNTk3MzhhYzk3Mzc4NzFhZTY0MzYifQ=="/>
  </w:docVars>
  <w:rsids>
    <w:rsidRoot w:val="001363F1"/>
    <w:rsid w:val="E3FF6463"/>
    <w:rsid w:val="E53E79B1"/>
    <w:rsid w:val="F7B7CB37"/>
    <w:rsid w:val="00000ACB"/>
    <w:rsid w:val="0000140C"/>
    <w:rsid w:val="00006BC6"/>
    <w:rsid w:val="000261EC"/>
    <w:rsid w:val="000266CB"/>
    <w:rsid w:val="000276EA"/>
    <w:rsid w:val="000343D3"/>
    <w:rsid w:val="0003659B"/>
    <w:rsid w:val="000368D4"/>
    <w:rsid w:val="00040902"/>
    <w:rsid w:val="000445BE"/>
    <w:rsid w:val="00047919"/>
    <w:rsid w:val="00050841"/>
    <w:rsid w:val="000516BE"/>
    <w:rsid w:val="000516F2"/>
    <w:rsid w:val="00053F45"/>
    <w:rsid w:val="00056A5C"/>
    <w:rsid w:val="00057CEB"/>
    <w:rsid w:val="00060CFB"/>
    <w:rsid w:val="0006154B"/>
    <w:rsid w:val="000700C6"/>
    <w:rsid w:val="00071686"/>
    <w:rsid w:val="0007373A"/>
    <w:rsid w:val="000851B0"/>
    <w:rsid w:val="0008576B"/>
    <w:rsid w:val="0008757E"/>
    <w:rsid w:val="000909C8"/>
    <w:rsid w:val="000910A6"/>
    <w:rsid w:val="000949F2"/>
    <w:rsid w:val="000B2B99"/>
    <w:rsid w:val="000B3B28"/>
    <w:rsid w:val="000B43AF"/>
    <w:rsid w:val="000C7A14"/>
    <w:rsid w:val="000D05CF"/>
    <w:rsid w:val="000D1388"/>
    <w:rsid w:val="000D391A"/>
    <w:rsid w:val="000E4BDE"/>
    <w:rsid w:val="000E628A"/>
    <w:rsid w:val="000F3174"/>
    <w:rsid w:val="00100EC3"/>
    <w:rsid w:val="00107B06"/>
    <w:rsid w:val="00107E0B"/>
    <w:rsid w:val="001129A7"/>
    <w:rsid w:val="00117F5D"/>
    <w:rsid w:val="00130223"/>
    <w:rsid w:val="001363F1"/>
    <w:rsid w:val="001418BA"/>
    <w:rsid w:val="00141CA0"/>
    <w:rsid w:val="00162711"/>
    <w:rsid w:val="00163A0F"/>
    <w:rsid w:val="001669EF"/>
    <w:rsid w:val="001678BE"/>
    <w:rsid w:val="00192DAE"/>
    <w:rsid w:val="00196CBA"/>
    <w:rsid w:val="00197D83"/>
    <w:rsid w:val="001A4E22"/>
    <w:rsid w:val="001B55A1"/>
    <w:rsid w:val="001D4E3B"/>
    <w:rsid w:val="001D528F"/>
    <w:rsid w:val="001E4A0C"/>
    <w:rsid w:val="001F0BA3"/>
    <w:rsid w:val="001F0E91"/>
    <w:rsid w:val="001F644F"/>
    <w:rsid w:val="001F792E"/>
    <w:rsid w:val="0020291F"/>
    <w:rsid w:val="00204552"/>
    <w:rsid w:val="00204701"/>
    <w:rsid w:val="0020617E"/>
    <w:rsid w:val="002201D8"/>
    <w:rsid w:val="002352BF"/>
    <w:rsid w:val="00236ED4"/>
    <w:rsid w:val="00237957"/>
    <w:rsid w:val="00242EA6"/>
    <w:rsid w:val="002451FA"/>
    <w:rsid w:val="00251A22"/>
    <w:rsid w:val="00251C9B"/>
    <w:rsid w:val="0025444C"/>
    <w:rsid w:val="00254B08"/>
    <w:rsid w:val="00254E74"/>
    <w:rsid w:val="00257061"/>
    <w:rsid w:val="002622E1"/>
    <w:rsid w:val="00267789"/>
    <w:rsid w:val="00273124"/>
    <w:rsid w:val="00273459"/>
    <w:rsid w:val="00277ED8"/>
    <w:rsid w:val="00282070"/>
    <w:rsid w:val="00291AA8"/>
    <w:rsid w:val="00291C04"/>
    <w:rsid w:val="002A3203"/>
    <w:rsid w:val="002A428C"/>
    <w:rsid w:val="002B3340"/>
    <w:rsid w:val="002C4C40"/>
    <w:rsid w:val="002D26CC"/>
    <w:rsid w:val="002D54E0"/>
    <w:rsid w:val="002E3318"/>
    <w:rsid w:val="002F4495"/>
    <w:rsid w:val="002F7BF1"/>
    <w:rsid w:val="00302023"/>
    <w:rsid w:val="00302CC5"/>
    <w:rsid w:val="00306EED"/>
    <w:rsid w:val="003151F9"/>
    <w:rsid w:val="003169C1"/>
    <w:rsid w:val="003207BB"/>
    <w:rsid w:val="003211B6"/>
    <w:rsid w:val="003214DB"/>
    <w:rsid w:val="00321518"/>
    <w:rsid w:val="0033363E"/>
    <w:rsid w:val="003404E4"/>
    <w:rsid w:val="00342034"/>
    <w:rsid w:val="00342ACB"/>
    <w:rsid w:val="00343B49"/>
    <w:rsid w:val="0034720C"/>
    <w:rsid w:val="003476F8"/>
    <w:rsid w:val="003532ED"/>
    <w:rsid w:val="003548C7"/>
    <w:rsid w:val="00354F05"/>
    <w:rsid w:val="0036186F"/>
    <w:rsid w:val="00362EBD"/>
    <w:rsid w:val="00366267"/>
    <w:rsid w:val="00381994"/>
    <w:rsid w:val="003847F6"/>
    <w:rsid w:val="003B25FD"/>
    <w:rsid w:val="003B3044"/>
    <w:rsid w:val="003B426B"/>
    <w:rsid w:val="003B71B7"/>
    <w:rsid w:val="003D045F"/>
    <w:rsid w:val="003D1D30"/>
    <w:rsid w:val="003D2689"/>
    <w:rsid w:val="003D3C88"/>
    <w:rsid w:val="003D3CA7"/>
    <w:rsid w:val="003D4EAB"/>
    <w:rsid w:val="003E3F5C"/>
    <w:rsid w:val="003F0EFD"/>
    <w:rsid w:val="003F4218"/>
    <w:rsid w:val="003F520E"/>
    <w:rsid w:val="003F78B7"/>
    <w:rsid w:val="00401680"/>
    <w:rsid w:val="004059B2"/>
    <w:rsid w:val="004149AE"/>
    <w:rsid w:val="004202D5"/>
    <w:rsid w:val="00423E64"/>
    <w:rsid w:val="00425D96"/>
    <w:rsid w:val="0043066B"/>
    <w:rsid w:val="00432DFA"/>
    <w:rsid w:val="004502B5"/>
    <w:rsid w:val="00451EE8"/>
    <w:rsid w:val="00452ADF"/>
    <w:rsid w:val="00454E6E"/>
    <w:rsid w:val="00464B7B"/>
    <w:rsid w:val="00467E33"/>
    <w:rsid w:val="004746F0"/>
    <w:rsid w:val="004757B1"/>
    <w:rsid w:val="004762C9"/>
    <w:rsid w:val="00480509"/>
    <w:rsid w:val="00484C41"/>
    <w:rsid w:val="00494731"/>
    <w:rsid w:val="00495F0A"/>
    <w:rsid w:val="004B268E"/>
    <w:rsid w:val="004B27B2"/>
    <w:rsid w:val="004B7F02"/>
    <w:rsid w:val="004C2C96"/>
    <w:rsid w:val="004D6B06"/>
    <w:rsid w:val="004D7971"/>
    <w:rsid w:val="004E37AD"/>
    <w:rsid w:val="004E5CAC"/>
    <w:rsid w:val="004E7FB9"/>
    <w:rsid w:val="004F0D15"/>
    <w:rsid w:val="004F6428"/>
    <w:rsid w:val="004F7190"/>
    <w:rsid w:val="005061B8"/>
    <w:rsid w:val="005101EA"/>
    <w:rsid w:val="00510FEB"/>
    <w:rsid w:val="0051602B"/>
    <w:rsid w:val="00530E32"/>
    <w:rsid w:val="00534CB9"/>
    <w:rsid w:val="005406C6"/>
    <w:rsid w:val="00542797"/>
    <w:rsid w:val="00542D52"/>
    <w:rsid w:val="00546378"/>
    <w:rsid w:val="00546467"/>
    <w:rsid w:val="005632D5"/>
    <w:rsid w:val="00563578"/>
    <w:rsid w:val="00566304"/>
    <w:rsid w:val="0056641D"/>
    <w:rsid w:val="00567AF4"/>
    <w:rsid w:val="00570CEF"/>
    <w:rsid w:val="005722EA"/>
    <w:rsid w:val="00577147"/>
    <w:rsid w:val="00581237"/>
    <w:rsid w:val="005824D4"/>
    <w:rsid w:val="00591677"/>
    <w:rsid w:val="00594A5B"/>
    <w:rsid w:val="00596874"/>
    <w:rsid w:val="005A3B70"/>
    <w:rsid w:val="005B2E32"/>
    <w:rsid w:val="005C1CD5"/>
    <w:rsid w:val="005C4ED1"/>
    <w:rsid w:val="005C60F5"/>
    <w:rsid w:val="005D11DB"/>
    <w:rsid w:val="005D6968"/>
    <w:rsid w:val="005D6F40"/>
    <w:rsid w:val="005D7651"/>
    <w:rsid w:val="005E34F4"/>
    <w:rsid w:val="005E4A0D"/>
    <w:rsid w:val="005E55B5"/>
    <w:rsid w:val="00603229"/>
    <w:rsid w:val="00603878"/>
    <w:rsid w:val="00607708"/>
    <w:rsid w:val="00610A19"/>
    <w:rsid w:val="006147CC"/>
    <w:rsid w:val="00616F3E"/>
    <w:rsid w:val="006253DE"/>
    <w:rsid w:val="0062623E"/>
    <w:rsid w:val="00626CD7"/>
    <w:rsid w:val="0063270B"/>
    <w:rsid w:val="00634B6B"/>
    <w:rsid w:val="006424A1"/>
    <w:rsid w:val="00644EE3"/>
    <w:rsid w:val="00650ED3"/>
    <w:rsid w:val="006536EC"/>
    <w:rsid w:val="00656AC6"/>
    <w:rsid w:val="00657F4D"/>
    <w:rsid w:val="00661702"/>
    <w:rsid w:val="006626C5"/>
    <w:rsid w:val="00666418"/>
    <w:rsid w:val="00670692"/>
    <w:rsid w:val="0067121B"/>
    <w:rsid w:val="006728CC"/>
    <w:rsid w:val="006820EA"/>
    <w:rsid w:val="006835BA"/>
    <w:rsid w:val="006838B7"/>
    <w:rsid w:val="0068436B"/>
    <w:rsid w:val="006855EE"/>
    <w:rsid w:val="00693E06"/>
    <w:rsid w:val="006B00B5"/>
    <w:rsid w:val="006B1674"/>
    <w:rsid w:val="006C17E2"/>
    <w:rsid w:val="006C385C"/>
    <w:rsid w:val="006D2960"/>
    <w:rsid w:val="006D44B4"/>
    <w:rsid w:val="006E2246"/>
    <w:rsid w:val="006E3DC5"/>
    <w:rsid w:val="006E7DD7"/>
    <w:rsid w:val="007018BF"/>
    <w:rsid w:val="00710A80"/>
    <w:rsid w:val="00714D82"/>
    <w:rsid w:val="00716029"/>
    <w:rsid w:val="00717CC1"/>
    <w:rsid w:val="007245BE"/>
    <w:rsid w:val="00731CA1"/>
    <w:rsid w:val="00732DCC"/>
    <w:rsid w:val="00737094"/>
    <w:rsid w:val="00745CB5"/>
    <w:rsid w:val="007507DF"/>
    <w:rsid w:val="00752BF7"/>
    <w:rsid w:val="00757EF6"/>
    <w:rsid w:val="007607D7"/>
    <w:rsid w:val="00760F67"/>
    <w:rsid w:val="007618CC"/>
    <w:rsid w:val="007629E1"/>
    <w:rsid w:val="007714D3"/>
    <w:rsid w:val="00772506"/>
    <w:rsid w:val="007744DD"/>
    <w:rsid w:val="007778BA"/>
    <w:rsid w:val="00787D21"/>
    <w:rsid w:val="00793D6A"/>
    <w:rsid w:val="00796496"/>
    <w:rsid w:val="007A0418"/>
    <w:rsid w:val="007A1658"/>
    <w:rsid w:val="007A1E8E"/>
    <w:rsid w:val="007B1FEA"/>
    <w:rsid w:val="007B24F1"/>
    <w:rsid w:val="007B4B00"/>
    <w:rsid w:val="007B653F"/>
    <w:rsid w:val="007B6F60"/>
    <w:rsid w:val="007E6F28"/>
    <w:rsid w:val="007F12D0"/>
    <w:rsid w:val="007F4E95"/>
    <w:rsid w:val="00800E9A"/>
    <w:rsid w:val="00801F73"/>
    <w:rsid w:val="00815FD0"/>
    <w:rsid w:val="00823CF6"/>
    <w:rsid w:val="008243EB"/>
    <w:rsid w:val="00833450"/>
    <w:rsid w:val="00835705"/>
    <w:rsid w:val="008429E9"/>
    <w:rsid w:val="00846FDE"/>
    <w:rsid w:val="00854182"/>
    <w:rsid w:val="00854BE4"/>
    <w:rsid w:val="00861FEC"/>
    <w:rsid w:val="008629B7"/>
    <w:rsid w:val="00865E0B"/>
    <w:rsid w:val="00865FE9"/>
    <w:rsid w:val="00873937"/>
    <w:rsid w:val="00873F19"/>
    <w:rsid w:val="00883432"/>
    <w:rsid w:val="00894399"/>
    <w:rsid w:val="008A1F00"/>
    <w:rsid w:val="008A2778"/>
    <w:rsid w:val="008A296B"/>
    <w:rsid w:val="008A4AA6"/>
    <w:rsid w:val="008A54EF"/>
    <w:rsid w:val="008B0347"/>
    <w:rsid w:val="008B5BFD"/>
    <w:rsid w:val="008B73C2"/>
    <w:rsid w:val="008C643D"/>
    <w:rsid w:val="008C68BE"/>
    <w:rsid w:val="008C6B49"/>
    <w:rsid w:val="008C751D"/>
    <w:rsid w:val="008D4276"/>
    <w:rsid w:val="008D4C5E"/>
    <w:rsid w:val="008E1F46"/>
    <w:rsid w:val="008E4698"/>
    <w:rsid w:val="008E5A09"/>
    <w:rsid w:val="008F6411"/>
    <w:rsid w:val="00902FE5"/>
    <w:rsid w:val="00906DAD"/>
    <w:rsid w:val="009119B9"/>
    <w:rsid w:val="0091273A"/>
    <w:rsid w:val="00913E65"/>
    <w:rsid w:val="00915607"/>
    <w:rsid w:val="00921EA5"/>
    <w:rsid w:val="009301B8"/>
    <w:rsid w:val="009310BF"/>
    <w:rsid w:val="009379A9"/>
    <w:rsid w:val="009379AA"/>
    <w:rsid w:val="009403F5"/>
    <w:rsid w:val="009460CE"/>
    <w:rsid w:val="009467CD"/>
    <w:rsid w:val="0095602A"/>
    <w:rsid w:val="009562BA"/>
    <w:rsid w:val="0096384A"/>
    <w:rsid w:val="00963BDD"/>
    <w:rsid w:val="00964EA2"/>
    <w:rsid w:val="00967381"/>
    <w:rsid w:val="00974D55"/>
    <w:rsid w:val="00986453"/>
    <w:rsid w:val="009956E0"/>
    <w:rsid w:val="009A4381"/>
    <w:rsid w:val="009A6136"/>
    <w:rsid w:val="009A766F"/>
    <w:rsid w:val="009B259C"/>
    <w:rsid w:val="009B6B86"/>
    <w:rsid w:val="009C28B9"/>
    <w:rsid w:val="009C7742"/>
    <w:rsid w:val="009D631C"/>
    <w:rsid w:val="009D783E"/>
    <w:rsid w:val="009E0007"/>
    <w:rsid w:val="009E11D0"/>
    <w:rsid w:val="009E2323"/>
    <w:rsid w:val="009E6064"/>
    <w:rsid w:val="009E64B1"/>
    <w:rsid w:val="009F0B07"/>
    <w:rsid w:val="009F50BE"/>
    <w:rsid w:val="00A034FB"/>
    <w:rsid w:val="00A054A4"/>
    <w:rsid w:val="00A25F42"/>
    <w:rsid w:val="00A276BB"/>
    <w:rsid w:val="00A37448"/>
    <w:rsid w:val="00A42328"/>
    <w:rsid w:val="00A425A9"/>
    <w:rsid w:val="00A559EF"/>
    <w:rsid w:val="00A60633"/>
    <w:rsid w:val="00A62024"/>
    <w:rsid w:val="00A6478E"/>
    <w:rsid w:val="00A7658B"/>
    <w:rsid w:val="00A76A7F"/>
    <w:rsid w:val="00A85812"/>
    <w:rsid w:val="00A85D1E"/>
    <w:rsid w:val="00A94283"/>
    <w:rsid w:val="00AA4C55"/>
    <w:rsid w:val="00AB1CD8"/>
    <w:rsid w:val="00AB212D"/>
    <w:rsid w:val="00AD1FB7"/>
    <w:rsid w:val="00AD378E"/>
    <w:rsid w:val="00AE350F"/>
    <w:rsid w:val="00AE6A0E"/>
    <w:rsid w:val="00AF6912"/>
    <w:rsid w:val="00AF74B6"/>
    <w:rsid w:val="00B01F3D"/>
    <w:rsid w:val="00B03513"/>
    <w:rsid w:val="00B04C39"/>
    <w:rsid w:val="00B2167C"/>
    <w:rsid w:val="00B218E0"/>
    <w:rsid w:val="00B301ED"/>
    <w:rsid w:val="00B3022E"/>
    <w:rsid w:val="00B31AD6"/>
    <w:rsid w:val="00B343C4"/>
    <w:rsid w:val="00B45EAF"/>
    <w:rsid w:val="00B4682F"/>
    <w:rsid w:val="00B4757F"/>
    <w:rsid w:val="00B47F46"/>
    <w:rsid w:val="00B569FE"/>
    <w:rsid w:val="00B61081"/>
    <w:rsid w:val="00B62E67"/>
    <w:rsid w:val="00B70796"/>
    <w:rsid w:val="00B72B4F"/>
    <w:rsid w:val="00B7357C"/>
    <w:rsid w:val="00B76F0C"/>
    <w:rsid w:val="00B80F47"/>
    <w:rsid w:val="00B83FCE"/>
    <w:rsid w:val="00B85DB9"/>
    <w:rsid w:val="00BA0B99"/>
    <w:rsid w:val="00BA13BF"/>
    <w:rsid w:val="00BA2FD1"/>
    <w:rsid w:val="00BB0406"/>
    <w:rsid w:val="00BB12B4"/>
    <w:rsid w:val="00BC17AB"/>
    <w:rsid w:val="00BC1AA2"/>
    <w:rsid w:val="00BC7217"/>
    <w:rsid w:val="00BD34B6"/>
    <w:rsid w:val="00BD5035"/>
    <w:rsid w:val="00C00A35"/>
    <w:rsid w:val="00C03502"/>
    <w:rsid w:val="00C0786A"/>
    <w:rsid w:val="00C108E8"/>
    <w:rsid w:val="00C137E9"/>
    <w:rsid w:val="00C20B25"/>
    <w:rsid w:val="00C22201"/>
    <w:rsid w:val="00C26E01"/>
    <w:rsid w:val="00C31387"/>
    <w:rsid w:val="00C362E8"/>
    <w:rsid w:val="00C42492"/>
    <w:rsid w:val="00C440DD"/>
    <w:rsid w:val="00C45726"/>
    <w:rsid w:val="00C460FE"/>
    <w:rsid w:val="00C51930"/>
    <w:rsid w:val="00C5590D"/>
    <w:rsid w:val="00C603C0"/>
    <w:rsid w:val="00C6147C"/>
    <w:rsid w:val="00C67A65"/>
    <w:rsid w:val="00C72778"/>
    <w:rsid w:val="00C72A2F"/>
    <w:rsid w:val="00C755EA"/>
    <w:rsid w:val="00C800E8"/>
    <w:rsid w:val="00C81A04"/>
    <w:rsid w:val="00C93CF8"/>
    <w:rsid w:val="00CA33DD"/>
    <w:rsid w:val="00CA4F8C"/>
    <w:rsid w:val="00CB1BC8"/>
    <w:rsid w:val="00CC3286"/>
    <w:rsid w:val="00CD4228"/>
    <w:rsid w:val="00CD4ED5"/>
    <w:rsid w:val="00CD5FE0"/>
    <w:rsid w:val="00CF0974"/>
    <w:rsid w:val="00D0244D"/>
    <w:rsid w:val="00D038D3"/>
    <w:rsid w:val="00D0465D"/>
    <w:rsid w:val="00D048F3"/>
    <w:rsid w:val="00D07D1F"/>
    <w:rsid w:val="00D14FBB"/>
    <w:rsid w:val="00D263CC"/>
    <w:rsid w:val="00D31882"/>
    <w:rsid w:val="00D338D4"/>
    <w:rsid w:val="00D35057"/>
    <w:rsid w:val="00D42332"/>
    <w:rsid w:val="00D54B5E"/>
    <w:rsid w:val="00D620DC"/>
    <w:rsid w:val="00D630CD"/>
    <w:rsid w:val="00D63C94"/>
    <w:rsid w:val="00D65DF5"/>
    <w:rsid w:val="00D65F4E"/>
    <w:rsid w:val="00D72335"/>
    <w:rsid w:val="00D80811"/>
    <w:rsid w:val="00D809A3"/>
    <w:rsid w:val="00D94553"/>
    <w:rsid w:val="00D958BC"/>
    <w:rsid w:val="00D95968"/>
    <w:rsid w:val="00DA116C"/>
    <w:rsid w:val="00DB0E47"/>
    <w:rsid w:val="00DB2C28"/>
    <w:rsid w:val="00DB4365"/>
    <w:rsid w:val="00DC5041"/>
    <w:rsid w:val="00DC51B3"/>
    <w:rsid w:val="00DD0634"/>
    <w:rsid w:val="00DD0C55"/>
    <w:rsid w:val="00DD285A"/>
    <w:rsid w:val="00DD2E5F"/>
    <w:rsid w:val="00DE01D0"/>
    <w:rsid w:val="00DE1B8D"/>
    <w:rsid w:val="00DE356E"/>
    <w:rsid w:val="00DE4E64"/>
    <w:rsid w:val="00DE62E5"/>
    <w:rsid w:val="00DF1278"/>
    <w:rsid w:val="00E009DB"/>
    <w:rsid w:val="00E02C8B"/>
    <w:rsid w:val="00E03EE7"/>
    <w:rsid w:val="00E12773"/>
    <w:rsid w:val="00E131E4"/>
    <w:rsid w:val="00E145AB"/>
    <w:rsid w:val="00E1604C"/>
    <w:rsid w:val="00E17C10"/>
    <w:rsid w:val="00E27F1B"/>
    <w:rsid w:val="00E31063"/>
    <w:rsid w:val="00E400A0"/>
    <w:rsid w:val="00E477FA"/>
    <w:rsid w:val="00E5611C"/>
    <w:rsid w:val="00E57075"/>
    <w:rsid w:val="00E570E3"/>
    <w:rsid w:val="00E608B5"/>
    <w:rsid w:val="00E62A39"/>
    <w:rsid w:val="00E72098"/>
    <w:rsid w:val="00E723D4"/>
    <w:rsid w:val="00E736BA"/>
    <w:rsid w:val="00E8375C"/>
    <w:rsid w:val="00E91A94"/>
    <w:rsid w:val="00E926E3"/>
    <w:rsid w:val="00E92CC0"/>
    <w:rsid w:val="00E930E2"/>
    <w:rsid w:val="00E93153"/>
    <w:rsid w:val="00E96339"/>
    <w:rsid w:val="00E9678C"/>
    <w:rsid w:val="00EA38CF"/>
    <w:rsid w:val="00EA3D99"/>
    <w:rsid w:val="00EA624F"/>
    <w:rsid w:val="00EA7F25"/>
    <w:rsid w:val="00EC1499"/>
    <w:rsid w:val="00EC34E2"/>
    <w:rsid w:val="00EC6FFD"/>
    <w:rsid w:val="00ED4851"/>
    <w:rsid w:val="00ED6927"/>
    <w:rsid w:val="00ED7A62"/>
    <w:rsid w:val="00EE139D"/>
    <w:rsid w:val="00EE573D"/>
    <w:rsid w:val="00EE673D"/>
    <w:rsid w:val="00EE67CB"/>
    <w:rsid w:val="00EF0D62"/>
    <w:rsid w:val="00EF0E7F"/>
    <w:rsid w:val="00EF2077"/>
    <w:rsid w:val="00F025AC"/>
    <w:rsid w:val="00F13353"/>
    <w:rsid w:val="00F14EB6"/>
    <w:rsid w:val="00F15D96"/>
    <w:rsid w:val="00F21BB1"/>
    <w:rsid w:val="00F27031"/>
    <w:rsid w:val="00F360BB"/>
    <w:rsid w:val="00F45905"/>
    <w:rsid w:val="00F512A4"/>
    <w:rsid w:val="00F6335E"/>
    <w:rsid w:val="00F64084"/>
    <w:rsid w:val="00F67A62"/>
    <w:rsid w:val="00F707CD"/>
    <w:rsid w:val="00F81014"/>
    <w:rsid w:val="00F84D38"/>
    <w:rsid w:val="00F94A57"/>
    <w:rsid w:val="00F96B81"/>
    <w:rsid w:val="00F97897"/>
    <w:rsid w:val="00FA1686"/>
    <w:rsid w:val="00FA42AC"/>
    <w:rsid w:val="00FA6879"/>
    <w:rsid w:val="00FB258C"/>
    <w:rsid w:val="00FB26EC"/>
    <w:rsid w:val="00FB53C1"/>
    <w:rsid w:val="00FC1227"/>
    <w:rsid w:val="00FD5F4F"/>
    <w:rsid w:val="00FE07C5"/>
    <w:rsid w:val="00FE1AC7"/>
    <w:rsid w:val="00FE2101"/>
    <w:rsid w:val="00FE6DF1"/>
    <w:rsid w:val="00FE7111"/>
    <w:rsid w:val="00FF395F"/>
    <w:rsid w:val="00FF3B4A"/>
    <w:rsid w:val="012515C4"/>
    <w:rsid w:val="03990047"/>
    <w:rsid w:val="03EA5EF9"/>
    <w:rsid w:val="04E946B7"/>
    <w:rsid w:val="055B3806"/>
    <w:rsid w:val="05F50A24"/>
    <w:rsid w:val="061F2A86"/>
    <w:rsid w:val="06B55198"/>
    <w:rsid w:val="078801B7"/>
    <w:rsid w:val="07E130CE"/>
    <w:rsid w:val="086C3339"/>
    <w:rsid w:val="08DA0EE6"/>
    <w:rsid w:val="0C2A5CE1"/>
    <w:rsid w:val="0F0E39A2"/>
    <w:rsid w:val="0F39623B"/>
    <w:rsid w:val="0F566DED"/>
    <w:rsid w:val="0F8A1BE1"/>
    <w:rsid w:val="103A760B"/>
    <w:rsid w:val="11AD363C"/>
    <w:rsid w:val="11B40FE9"/>
    <w:rsid w:val="141F00F5"/>
    <w:rsid w:val="155B33AF"/>
    <w:rsid w:val="1767750B"/>
    <w:rsid w:val="183D633D"/>
    <w:rsid w:val="1860647C"/>
    <w:rsid w:val="1A5F56EF"/>
    <w:rsid w:val="1A687F7D"/>
    <w:rsid w:val="1C1B4324"/>
    <w:rsid w:val="1CF87497"/>
    <w:rsid w:val="1F652520"/>
    <w:rsid w:val="1FDF698A"/>
    <w:rsid w:val="204131A1"/>
    <w:rsid w:val="208B05B9"/>
    <w:rsid w:val="21025026"/>
    <w:rsid w:val="234F5BD5"/>
    <w:rsid w:val="23B7280F"/>
    <w:rsid w:val="23CF5F28"/>
    <w:rsid w:val="23ED1676"/>
    <w:rsid w:val="246E071E"/>
    <w:rsid w:val="24DB5972"/>
    <w:rsid w:val="254033C0"/>
    <w:rsid w:val="270C2D4B"/>
    <w:rsid w:val="297168A5"/>
    <w:rsid w:val="2C3F1D49"/>
    <w:rsid w:val="2E7D3F3E"/>
    <w:rsid w:val="30AB6B41"/>
    <w:rsid w:val="318C4BC4"/>
    <w:rsid w:val="321D4F90"/>
    <w:rsid w:val="33592BB8"/>
    <w:rsid w:val="336C366D"/>
    <w:rsid w:val="34DD5737"/>
    <w:rsid w:val="35696FCA"/>
    <w:rsid w:val="363E2205"/>
    <w:rsid w:val="368E4F3A"/>
    <w:rsid w:val="36D13079"/>
    <w:rsid w:val="371A67CE"/>
    <w:rsid w:val="37E33064"/>
    <w:rsid w:val="38DE382B"/>
    <w:rsid w:val="38DE5E5B"/>
    <w:rsid w:val="394D080F"/>
    <w:rsid w:val="398F610E"/>
    <w:rsid w:val="398F7CDE"/>
    <w:rsid w:val="39F8091D"/>
    <w:rsid w:val="3C357C06"/>
    <w:rsid w:val="3C462787"/>
    <w:rsid w:val="3C9E1B61"/>
    <w:rsid w:val="3CF17FD1"/>
    <w:rsid w:val="3D0870C9"/>
    <w:rsid w:val="3E096B2C"/>
    <w:rsid w:val="3F3D27DD"/>
    <w:rsid w:val="43892F5A"/>
    <w:rsid w:val="43D917BF"/>
    <w:rsid w:val="43DD305D"/>
    <w:rsid w:val="44245691"/>
    <w:rsid w:val="4487121B"/>
    <w:rsid w:val="452860C7"/>
    <w:rsid w:val="456A4DC4"/>
    <w:rsid w:val="464E104B"/>
    <w:rsid w:val="47FF3434"/>
    <w:rsid w:val="48215FD0"/>
    <w:rsid w:val="48D662CD"/>
    <w:rsid w:val="4B271062"/>
    <w:rsid w:val="4C767AEE"/>
    <w:rsid w:val="4D60021A"/>
    <w:rsid w:val="520E0886"/>
    <w:rsid w:val="522E0F28"/>
    <w:rsid w:val="52C04276"/>
    <w:rsid w:val="52C1202D"/>
    <w:rsid w:val="5306431C"/>
    <w:rsid w:val="535449BE"/>
    <w:rsid w:val="537961D3"/>
    <w:rsid w:val="54D933CD"/>
    <w:rsid w:val="551C6308"/>
    <w:rsid w:val="56150435"/>
    <w:rsid w:val="561A1EEF"/>
    <w:rsid w:val="567B1D75"/>
    <w:rsid w:val="5848061C"/>
    <w:rsid w:val="59A25663"/>
    <w:rsid w:val="5BD27CFB"/>
    <w:rsid w:val="5C473312"/>
    <w:rsid w:val="5E394EDC"/>
    <w:rsid w:val="5E6C090C"/>
    <w:rsid w:val="5EA66A16"/>
    <w:rsid w:val="5EB51344"/>
    <w:rsid w:val="5F9C1AF0"/>
    <w:rsid w:val="61826B9A"/>
    <w:rsid w:val="61882403"/>
    <w:rsid w:val="637A113A"/>
    <w:rsid w:val="63FF0976"/>
    <w:rsid w:val="65A90B99"/>
    <w:rsid w:val="65DE7F48"/>
    <w:rsid w:val="65E676F8"/>
    <w:rsid w:val="6632293D"/>
    <w:rsid w:val="668319AC"/>
    <w:rsid w:val="66C35C8B"/>
    <w:rsid w:val="677D7FE5"/>
    <w:rsid w:val="68E1689C"/>
    <w:rsid w:val="6AA01154"/>
    <w:rsid w:val="6BA22313"/>
    <w:rsid w:val="6C90660F"/>
    <w:rsid w:val="6E3F02ED"/>
    <w:rsid w:val="6E3F5E20"/>
    <w:rsid w:val="6E484DD6"/>
    <w:rsid w:val="6E9411EA"/>
    <w:rsid w:val="6ECE1671"/>
    <w:rsid w:val="6F2D60F4"/>
    <w:rsid w:val="7185070D"/>
    <w:rsid w:val="72172CB7"/>
    <w:rsid w:val="72FF629D"/>
    <w:rsid w:val="73564608"/>
    <w:rsid w:val="74933140"/>
    <w:rsid w:val="78DD2BDC"/>
    <w:rsid w:val="797C22D9"/>
    <w:rsid w:val="7A8157E9"/>
    <w:rsid w:val="7A9529CC"/>
    <w:rsid w:val="7B1228E5"/>
    <w:rsid w:val="7BA3095C"/>
    <w:rsid w:val="7BA94C54"/>
    <w:rsid w:val="7BC10593"/>
    <w:rsid w:val="7BF256BE"/>
    <w:rsid w:val="7E130E4E"/>
    <w:rsid w:val="7F39060F"/>
    <w:rsid w:val="7F6C2F0C"/>
    <w:rsid w:val="7F9E0BEB"/>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AEA09"/>
  <w15:docId w15:val="{6B712374-D04C-42E9-8FE7-13207689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2">
    <w:name w:val="heading 2"/>
    <w:basedOn w:val="a0"/>
    <w:next w:val="a1"/>
    <w:link w:val="20"/>
    <w:qFormat/>
    <w:pPr>
      <w:keepNext/>
      <w:keepLines/>
      <w:widowControl w:val="0"/>
      <w:tabs>
        <w:tab w:val="left" w:pos="360"/>
      </w:tabs>
      <w:kinsoku/>
      <w:autoSpaceDE/>
      <w:autoSpaceDN/>
      <w:spacing w:before="120" w:after="120"/>
      <w:ind w:rightChars="100" w:right="240"/>
      <w:textAlignment w:val="auto"/>
      <w:outlineLvl w:val="1"/>
    </w:pPr>
    <w:rPr>
      <w:rFonts w:ascii="黑体" w:eastAsia="黑体" w:hAnsi="Arial"/>
      <w:bCs/>
      <w:snapToGrid/>
      <w:color w:val="auto"/>
      <w:kern w:val="2"/>
      <w:sz w:val="28"/>
      <w:szCs w:val="32"/>
      <w:lang w:eastAsia="zh-CN"/>
    </w:rPr>
  </w:style>
  <w:style w:type="paragraph" w:styleId="3">
    <w:name w:val="heading 3"/>
    <w:basedOn w:val="a0"/>
    <w:next w:val="a0"/>
    <w:link w:val="30"/>
    <w:semiHidden/>
    <w:unhideWhenUsed/>
    <w:qFormat/>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Indent"/>
    <w:basedOn w:val="a0"/>
    <w:link w:val="a5"/>
    <w:qFormat/>
    <w:pPr>
      <w:spacing w:after="120"/>
      <w:ind w:leftChars="200" w:left="420"/>
    </w:pPr>
  </w:style>
  <w:style w:type="paragraph" w:styleId="a6">
    <w:name w:val="annotation text"/>
    <w:basedOn w:val="a0"/>
    <w:link w:val="a7"/>
    <w:qFormat/>
  </w:style>
  <w:style w:type="paragraph" w:styleId="a8">
    <w:name w:val="Body Text"/>
    <w:basedOn w:val="a0"/>
    <w:semiHidden/>
    <w:qFormat/>
    <w:rPr>
      <w:rFonts w:ascii="仿宋" w:eastAsia="仿宋" w:hAnsi="仿宋" w:cs="仿宋"/>
      <w:sz w:val="31"/>
      <w:szCs w:val="31"/>
    </w:rPr>
  </w:style>
  <w:style w:type="paragraph" w:styleId="a9">
    <w:name w:val="footer"/>
    <w:basedOn w:val="a0"/>
    <w:link w:val="aa"/>
    <w:uiPriority w:val="99"/>
    <w:qFormat/>
    <w:pPr>
      <w:tabs>
        <w:tab w:val="center" w:pos="4153"/>
        <w:tab w:val="right" w:pos="8306"/>
      </w:tabs>
    </w:pPr>
    <w:rPr>
      <w:sz w:val="18"/>
      <w:szCs w:val="18"/>
    </w:rPr>
  </w:style>
  <w:style w:type="paragraph" w:styleId="ab">
    <w:name w:val="header"/>
    <w:basedOn w:val="a0"/>
    <w:link w:val="ac"/>
    <w:autoRedefine/>
    <w:qFormat/>
    <w:pPr>
      <w:tabs>
        <w:tab w:val="center" w:pos="4153"/>
        <w:tab w:val="right" w:pos="8306"/>
      </w:tabs>
      <w:jc w:val="center"/>
    </w:pPr>
    <w:rPr>
      <w:sz w:val="18"/>
      <w:szCs w:val="18"/>
    </w:rPr>
  </w:style>
  <w:style w:type="paragraph" w:styleId="ad">
    <w:name w:val="annotation subject"/>
    <w:basedOn w:val="a6"/>
    <w:next w:val="a6"/>
    <w:link w:val="ae"/>
    <w:qFormat/>
    <w:rPr>
      <w:b/>
      <w:bCs/>
    </w:rPr>
  </w:style>
  <w:style w:type="character" w:styleId="af">
    <w:name w:val="Strong"/>
    <w:basedOn w:val="a2"/>
    <w:qFormat/>
    <w:rPr>
      <w:b/>
    </w:rPr>
  </w:style>
  <w:style w:type="character" w:styleId="af0">
    <w:name w:val="annotation reference"/>
    <w:basedOn w:val="a2"/>
    <w:qFormat/>
    <w:rPr>
      <w:sz w:val="21"/>
      <w:szCs w:val="21"/>
    </w:rPr>
  </w:style>
  <w:style w:type="character" w:customStyle="1" w:styleId="aa">
    <w:name w:val="页脚 字符"/>
    <w:link w:val="a9"/>
    <w:autoRedefine/>
    <w:uiPriority w:val="99"/>
    <w:qFormat/>
    <w:rPr>
      <w:rFonts w:eastAsia="Arial"/>
      <w:snapToGrid/>
      <w:color w:val="000000"/>
      <w:sz w:val="18"/>
      <w:szCs w:val="18"/>
      <w:lang w:eastAsia="en-US"/>
    </w:rPr>
  </w:style>
  <w:style w:type="character" w:customStyle="1" w:styleId="ac">
    <w:name w:val="页眉 字符"/>
    <w:link w:val="ab"/>
    <w:autoRedefine/>
    <w:qFormat/>
    <w:rPr>
      <w:rFonts w:eastAsia="Arial"/>
      <w:snapToGrid/>
      <w:color w:val="000000"/>
      <w:sz w:val="18"/>
      <w:szCs w:val="18"/>
      <w:lang w:eastAsia="en-US"/>
    </w:rPr>
  </w:style>
  <w:style w:type="paragraph" w:customStyle="1" w:styleId="1">
    <w:name w:val="无间隔1"/>
    <w:basedOn w:val="a0"/>
    <w:next w:val="a0"/>
    <w:autoRedefine/>
    <w:qFormat/>
    <w:pPr>
      <w:spacing w:line="400" w:lineRule="exact"/>
    </w:p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Style10">
    <w:name w:val="_Style 10"/>
    <w:uiPriority w:val="99"/>
    <w:unhideWhenUsed/>
    <w:qFormat/>
    <w:rPr>
      <w:rFonts w:eastAsia="Arial"/>
      <w:snapToGrid w:val="0"/>
      <w:color w:val="000000"/>
      <w:sz w:val="21"/>
      <w:szCs w:val="21"/>
      <w:lang w:eastAsia="en-US"/>
    </w:rPr>
  </w:style>
  <w:style w:type="character" w:customStyle="1" w:styleId="a7">
    <w:name w:val="批注文字 字符"/>
    <w:basedOn w:val="a2"/>
    <w:link w:val="a6"/>
    <w:qFormat/>
    <w:rPr>
      <w:rFonts w:eastAsia="Arial"/>
      <w:snapToGrid w:val="0"/>
      <w:color w:val="000000"/>
      <w:sz w:val="21"/>
      <w:szCs w:val="21"/>
      <w:lang w:eastAsia="en-US"/>
    </w:rPr>
  </w:style>
  <w:style w:type="character" w:customStyle="1" w:styleId="ae">
    <w:name w:val="批注主题 字符"/>
    <w:basedOn w:val="a7"/>
    <w:link w:val="ad"/>
    <w:qFormat/>
    <w:rPr>
      <w:rFonts w:eastAsia="Arial"/>
      <w:b/>
      <w:bCs/>
      <w:snapToGrid w:val="0"/>
      <w:color w:val="000000"/>
      <w:sz w:val="21"/>
      <w:szCs w:val="21"/>
      <w:lang w:eastAsia="en-US"/>
    </w:rPr>
  </w:style>
  <w:style w:type="paragraph" w:styleId="af1">
    <w:name w:val="List Paragraph"/>
    <w:basedOn w:val="a0"/>
    <w:uiPriority w:val="34"/>
    <w:qFormat/>
    <w:pPr>
      <w:widowControl w:val="0"/>
      <w:kinsoku/>
      <w:autoSpaceDE/>
      <w:autoSpaceDN/>
      <w:adjustRightInd/>
      <w:snapToGrid/>
      <w:ind w:firstLineChars="200" w:firstLine="420"/>
      <w:jc w:val="both"/>
      <w:textAlignment w:val="auto"/>
    </w:pPr>
    <w:rPr>
      <w:rFonts w:ascii="Calibri" w:eastAsia="宋体" w:hAnsi="Calibri"/>
      <w:snapToGrid/>
      <w:color w:val="auto"/>
      <w:kern w:val="2"/>
      <w:szCs w:val="24"/>
      <w:lang w:eastAsia="zh-CN"/>
    </w:rPr>
  </w:style>
  <w:style w:type="paragraph" w:customStyle="1" w:styleId="af2">
    <w:name w:val="技术文件_章标题"/>
    <w:basedOn w:val="a0"/>
    <w:next w:val="af3"/>
    <w:qFormat/>
    <w:pPr>
      <w:kinsoku/>
      <w:autoSpaceDE/>
      <w:autoSpaceDN/>
      <w:adjustRightInd/>
      <w:snapToGrid/>
      <w:spacing w:beforeLines="50" w:afterLines="50" w:line="300" w:lineRule="auto"/>
      <w:jc w:val="both"/>
      <w:textAlignment w:val="auto"/>
      <w:outlineLvl w:val="1"/>
    </w:pPr>
    <w:rPr>
      <w:rFonts w:ascii="黑体" w:eastAsia="黑体" w:hAnsi="Calibri" w:cs="宋体"/>
      <w:snapToGrid/>
      <w:color w:val="auto"/>
      <w:spacing w:val="2"/>
      <w:sz w:val="24"/>
      <w:szCs w:val="24"/>
      <w:lang w:eastAsia="zh-CN"/>
    </w:rPr>
  </w:style>
  <w:style w:type="paragraph" w:customStyle="1" w:styleId="af3">
    <w:name w:val="技术文件_段"/>
    <w:basedOn w:val="a0"/>
    <w:qFormat/>
    <w:pPr>
      <w:kinsoku/>
      <w:adjustRightInd/>
      <w:spacing w:line="300" w:lineRule="auto"/>
      <w:ind w:firstLineChars="200" w:firstLine="480"/>
      <w:jc w:val="both"/>
      <w:textAlignment w:val="auto"/>
    </w:pPr>
    <w:rPr>
      <w:rFonts w:ascii="宋体" w:eastAsia="宋体" w:hAnsi="宋体" w:cs="宋体"/>
      <w:snapToGrid/>
      <w:color w:val="auto"/>
      <w:sz w:val="24"/>
      <w:szCs w:val="24"/>
      <w:lang w:eastAsia="zh-CN"/>
    </w:rPr>
  </w:style>
  <w:style w:type="paragraph" w:customStyle="1" w:styleId="a">
    <w:name w:val="技术文件_一级条标题"/>
    <w:basedOn w:val="a0"/>
    <w:next w:val="af3"/>
    <w:qFormat/>
    <w:pPr>
      <w:numPr>
        <w:ilvl w:val="2"/>
        <w:numId w:val="1"/>
      </w:numPr>
      <w:kinsoku/>
      <w:autoSpaceDE/>
      <w:autoSpaceDN/>
      <w:adjustRightInd/>
      <w:snapToGrid/>
      <w:spacing w:line="300" w:lineRule="auto"/>
      <w:jc w:val="both"/>
      <w:textAlignment w:val="auto"/>
      <w:outlineLvl w:val="1"/>
    </w:pPr>
    <w:rPr>
      <w:rFonts w:ascii="黑体" w:eastAsia="黑体" w:hAnsi="Calibri" w:cs="宋体"/>
      <w:snapToGrid/>
      <w:color w:val="auto"/>
      <w:spacing w:val="2"/>
      <w:sz w:val="24"/>
      <w:szCs w:val="24"/>
      <w:lang w:eastAsia="zh-CN"/>
    </w:rPr>
  </w:style>
  <w:style w:type="paragraph" w:customStyle="1" w:styleId="1-">
    <w:name w:val="1-正文"/>
    <w:basedOn w:val="af3"/>
    <w:qFormat/>
    <w:pPr>
      <w:spacing w:line="360" w:lineRule="auto"/>
    </w:pPr>
    <w:rPr>
      <w:rFonts w:cs="Times New Roman"/>
    </w:rPr>
  </w:style>
  <w:style w:type="character" w:customStyle="1" w:styleId="20">
    <w:name w:val="标题 2 字符"/>
    <w:basedOn w:val="a2"/>
    <w:link w:val="2"/>
    <w:qFormat/>
    <w:rPr>
      <w:rFonts w:ascii="黑体" w:eastAsia="黑体" w:hAnsi="Arial"/>
      <w:bCs/>
      <w:kern w:val="2"/>
      <w:sz w:val="28"/>
      <w:szCs w:val="32"/>
    </w:rPr>
  </w:style>
  <w:style w:type="character" w:customStyle="1" w:styleId="a5">
    <w:name w:val="正文文本缩进 字符"/>
    <w:basedOn w:val="a2"/>
    <w:link w:val="a1"/>
    <w:qFormat/>
    <w:rPr>
      <w:rFonts w:eastAsia="Arial"/>
      <w:snapToGrid w:val="0"/>
      <w:color w:val="000000"/>
      <w:sz w:val="21"/>
      <w:szCs w:val="21"/>
      <w:lang w:eastAsia="en-US"/>
    </w:rPr>
  </w:style>
  <w:style w:type="character" w:customStyle="1" w:styleId="30">
    <w:name w:val="标题 3 字符"/>
    <w:basedOn w:val="a2"/>
    <w:link w:val="3"/>
    <w:semiHidden/>
    <w:qFormat/>
    <w:rPr>
      <w:rFonts w:eastAsia="Arial"/>
      <w:b/>
      <w:bCs/>
      <w:snapToGrid w:val="0"/>
      <w:color w:val="00000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212DC14-1156-4948-8107-E838AF5B94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519</Words>
  <Characters>545</Characters>
  <Application>Microsoft Office Word</Application>
  <DocSecurity>0</DocSecurity>
  <Lines>45</Lines>
  <Paragraphs>53</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马灵波</dc:creator>
  <cp:lastModifiedBy>wen he</cp:lastModifiedBy>
  <cp:revision>3</cp:revision>
  <cp:lastPrinted>2025-09-02T07:49:00Z</cp:lastPrinted>
  <dcterms:created xsi:type="dcterms:W3CDTF">2025-10-24T02:41:00Z</dcterms:created>
  <dcterms:modified xsi:type="dcterms:W3CDTF">2025-10-24T02:41:00Z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2024-02-27T01:12:42Z</vt:filetime>
  </property>
  <property fmtid="{D5CDD505-2E9C-101B-9397-08002B2CF9AE}" pid="4" name="KSOProductBuildVer">
    <vt:lpwstr>2052-12.1.0.23125</vt:lpwstr>
  </property>
  <property fmtid="{D5CDD505-2E9C-101B-9397-08002B2CF9AE}" pid="5" name="ICV">
    <vt:lpwstr>5934A9FB452A456BAC72C923A8388D31_13</vt:lpwstr>
  </property>
  <property fmtid="{D5CDD505-2E9C-101B-9397-08002B2CF9AE}" pid="6" name="KSOTemplateDocerSaveRecord">
    <vt:lpwstr>eyJoZGlkIjoiODNiYjU0ZWRkZjJlYjQ0ZGQyZjgwNmQzNmQ0MmI4N2EiLCJ1c2VySWQiOiIzNTgxODg1NzYifQ==</vt:lpwstr>
  </property>
</Properties>
</file>